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7CCDA" w14:textId="77777777" w:rsidR="00C4515D" w:rsidRPr="00A90DEF" w:rsidRDefault="00617A46">
      <w:pPr>
        <w:pStyle w:val="Title"/>
        <w:pBdr>
          <w:top w:val="none" w:sz="0" w:space="0" w:color="auto"/>
          <w:left w:val="none" w:sz="0" w:space="0" w:color="auto"/>
          <w:bottom w:val="none" w:sz="0" w:space="0" w:color="auto"/>
          <w:right w:val="none" w:sz="0" w:space="0" w:color="auto"/>
        </w:pBdr>
        <w:rPr>
          <w:rFonts w:ascii="Calibri" w:hAnsi="Calibri"/>
          <w:color w:val="auto"/>
          <w:sz w:val="32"/>
          <w:szCs w:val="32"/>
        </w:rPr>
      </w:pPr>
      <w:r>
        <w:rPr>
          <w:rFonts w:ascii="Calibri" w:hAnsi="Calibri"/>
          <w:color w:val="auto"/>
          <w:sz w:val="32"/>
          <w:szCs w:val="32"/>
        </w:rPr>
        <w:t>Great Houghton</w:t>
      </w:r>
      <w:r w:rsidR="00C4515D" w:rsidRPr="00A90DEF">
        <w:rPr>
          <w:rFonts w:ascii="Calibri" w:hAnsi="Calibri"/>
          <w:color w:val="auto"/>
          <w:sz w:val="32"/>
          <w:szCs w:val="32"/>
        </w:rPr>
        <w:t xml:space="preserve"> Parish Council</w:t>
      </w:r>
    </w:p>
    <w:p w14:paraId="31D7CCDB" w14:textId="77777777" w:rsidR="00C4515D" w:rsidRPr="00A90DEF" w:rsidRDefault="00C4515D">
      <w:pPr>
        <w:rPr>
          <w:rFonts w:ascii="Calibri" w:hAnsi="Calibri"/>
        </w:rPr>
      </w:pPr>
    </w:p>
    <w:p w14:paraId="31D7CCDC" w14:textId="77777777" w:rsidR="00C4515D" w:rsidRPr="00A90DEF" w:rsidRDefault="00C4515D">
      <w:pPr>
        <w:rPr>
          <w:rFonts w:ascii="Calibri" w:hAnsi="Calibri"/>
          <w:b/>
        </w:rPr>
      </w:pPr>
      <w:r w:rsidRPr="00A90DEF">
        <w:rPr>
          <w:rFonts w:ascii="Calibri" w:hAnsi="Calibri"/>
          <w:b/>
        </w:rPr>
        <w:t>Chairman:</w:t>
      </w:r>
      <w:r w:rsidRPr="00A90DEF">
        <w:rPr>
          <w:rFonts w:ascii="Calibri" w:hAnsi="Calibri"/>
          <w:b/>
        </w:rPr>
        <w:tab/>
      </w:r>
      <w:r w:rsidRPr="00A90DEF">
        <w:rPr>
          <w:rFonts w:ascii="Calibri" w:hAnsi="Calibri"/>
          <w:b/>
        </w:rPr>
        <w:tab/>
      </w:r>
      <w:r w:rsidRPr="00A90DEF">
        <w:rPr>
          <w:rFonts w:ascii="Calibri" w:hAnsi="Calibri"/>
          <w:b/>
        </w:rPr>
        <w:tab/>
      </w:r>
      <w:r w:rsidRPr="00A90DEF">
        <w:rPr>
          <w:rFonts w:ascii="Calibri" w:hAnsi="Calibri"/>
          <w:b/>
        </w:rPr>
        <w:tab/>
      </w:r>
      <w:r w:rsidRPr="00A90DEF">
        <w:rPr>
          <w:rFonts w:ascii="Calibri" w:hAnsi="Calibri"/>
          <w:b/>
        </w:rPr>
        <w:tab/>
      </w:r>
      <w:r w:rsidRPr="00A90DEF">
        <w:rPr>
          <w:rFonts w:ascii="Calibri" w:hAnsi="Calibri"/>
          <w:b/>
        </w:rPr>
        <w:tab/>
      </w:r>
      <w:r w:rsidRPr="00A90DEF">
        <w:rPr>
          <w:rFonts w:ascii="Calibri" w:hAnsi="Calibri"/>
          <w:b/>
        </w:rPr>
        <w:tab/>
        <w:t>Clerk:</w:t>
      </w:r>
    </w:p>
    <w:p w14:paraId="31D7CCDD" w14:textId="5A7CE8BC" w:rsidR="00C4515D" w:rsidRPr="00A90DEF" w:rsidRDefault="00506B30">
      <w:pPr>
        <w:pStyle w:val="Heading1"/>
        <w:rPr>
          <w:rFonts w:ascii="Calibri" w:hAnsi="Calibri"/>
          <w:sz w:val="24"/>
          <w:szCs w:val="24"/>
        </w:rPr>
      </w:pPr>
      <w:r>
        <w:rPr>
          <w:rFonts w:ascii="Calibri" w:hAnsi="Calibri"/>
          <w:sz w:val="24"/>
          <w:szCs w:val="24"/>
        </w:rPr>
        <w:t>Cllr Bill Garner</w:t>
      </w:r>
      <w:r w:rsidR="005A0C06">
        <w:rPr>
          <w:rFonts w:ascii="Calibri" w:hAnsi="Calibri"/>
          <w:sz w:val="24"/>
          <w:szCs w:val="24"/>
        </w:rPr>
        <w:tab/>
      </w:r>
      <w:r w:rsidR="005A0C06">
        <w:rPr>
          <w:rFonts w:ascii="Calibri" w:hAnsi="Calibri"/>
          <w:sz w:val="24"/>
          <w:szCs w:val="24"/>
        </w:rPr>
        <w:tab/>
      </w:r>
      <w:r w:rsidR="005A0C06">
        <w:rPr>
          <w:rFonts w:ascii="Calibri" w:hAnsi="Calibri"/>
          <w:sz w:val="24"/>
          <w:szCs w:val="24"/>
        </w:rPr>
        <w:tab/>
      </w:r>
      <w:r w:rsidR="00331B51">
        <w:rPr>
          <w:rFonts w:ascii="Calibri" w:hAnsi="Calibri"/>
          <w:sz w:val="24"/>
          <w:szCs w:val="24"/>
        </w:rPr>
        <w:tab/>
      </w:r>
      <w:r w:rsidR="00331B51">
        <w:rPr>
          <w:rFonts w:ascii="Calibri" w:hAnsi="Calibri"/>
          <w:sz w:val="24"/>
          <w:szCs w:val="24"/>
        </w:rPr>
        <w:tab/>
      </w:r>
      <w:r w:rsidR="00331B51">
        <w:rPr>
          <w:rFonts w:ascii="Calibri" w:hAnsi="Calibri"/>
          <w:sz w:val="24"/>
          <w:szCs w:val="24"/>
        </w:rPr>
        <w:tab/>
      </w:r>
      <w:r w:rsidR="00331B51">
        <w:rPr>
          <w:rFonts w:ascii="Calibri" w:hAnsi="Calibri"/>
          <w:sz w:val="24"/>
          <w:szCs w:val="24"/>
        </w:rPr>
        <w:tab/>
        <w:t>Mr Mike Billingham</w:t>
      </w:r>
    </w:p>
    <w:p w14:paraId="31D7CCDE" w14:textId="77777777" w:rsidR="000F148B" w:rsidRPr="00A90DEF" w:rsidRDefault="000F148B">
      <w:pPr>
        <w:pBdr>
          <w:bottom w:val="single" w:sz="12" w:space="1" w:color="auto"/>
        </w:pBdr>
        <w:rPr>
          <w:rFonts w:ascii="Calibri" w:hAnsi="Calibri"/>
        </w:rPr>
      </w:pPr>
    </w:p>
    <w:p w14:paraId="31D7CCE6" w14:textId="722E58F6" w:rsidR="001310F1" w:rsidRDefault="0049667F" w:rsidP="00B96C37">
      <w:pPr>
        <w:jc w:val="both"/>
        <w:rPr>
          <w:rFonts w:ascii="Calibri" w:hAnsi="Calibri"/>
          <w:b/>
          <w:bCs/>
        </w:rPr>
      </w:pPr>
      <w:r>
        <w:rPr>
          <w:rFonts w:ascii="Calibri" w:hAnsi="Calibri"/>
          <w:b/>
          <w:bCs/>
        </w:rPr>
        <w:t>Minutes of the</w:t>
      </w:r>
      <w:r w:rsidR="006E651A">
        <w:rPr>
          <w:rFonts w:ascii="Calibri" w:hAnsi="Calibri"/>
          <w:b/>
          <w:bCs/>
        </w:rPr>
        <w:t xml:space="preserve"> Ordinary </w:t>
      </w:r>
      <w:r w:rsidR="00C4515D" w:rsidRPr="005A0C06">
        <w:rPr>
          <w:rFonts w:ascii="Calibri" w:hAnsi="Calibri"/>
          <w:b/>
          <w:bCs/>
        </w:rPr>
        <w:t xml:space="preserve">Meeting of </w:t>
      </w:r>
      <w:r w:rsidR="00617A46" w:rsidRPr="005A0C06">
        <w:rPr>
          <w:rFonts w:ascii="Calibri" w:hAnsi="Calibri"/>
          <w:b/>
          <w:bCs/>
        </w:rPr>
        <w:t>Great Houghton</w:t>
      </w:r>
      <w:r w:rsidR="00C4515D" w:rsidRPr="005A0C06">
        <w:rPr>
          <w:rFonts w:ascii="Calibri" w:hAnsi="Calibri"/>
          <w:b/>
          <w:bCs/>
        </w:rPr>
        <w:t xml:space="preserve"> Parish Council held </w:t>
      </w:r>
      <w:r w:rsidR="004455C4">
        <w:rPr>
          <w:rFonts w:ascii="Calibri" w:hAnsi="Calibri"/>
          <w:b/>
          <w:bCs/>
        </w:rPr>
        <w:t xml:space="preserve">on </w:t>
      </w:r>
      <w:r w:rsidR="006E651A">
        <w:rPr>
          <w:rFonts w:ascii="Calibri" w:hAnsi="Calibri"/>
          <w:b/>
          <w:bCs/>
        </w:rPr>
        <w:t xml:space="preserve">Tuesday </w:t>
      </w:r>
      <w:r w:rsidR="000D49E3">
        <w:rPr>
          <w:rFonts w:ascii="Calibri" w:hAnsi="Calibri"/>
          <w:b/>
          <w:bCs/>
        </w:rPr>
        <w:t>13 July</w:t>
      </w:r>
      <w:r w:rsidR="004455C4">
        <w:rPr>
          <w:rFonts w:ascii="Calibri" w:hAnsi="Calibri"/>
          <w:b/>
          <w:bCs/>
        </w:rPr>
        <w:t xml:space="preserve"> 202</w:t>
      </w:r>
      <w:r w:rsidR="00506B30">
        <w:rPr>
          <w:rFonts w:ascii="Calibri" w:hAnsi="Calibri"/>
          <w:b/>
          <w:bCs/>
        </w:rPr>
        <w:t xml:space="preserve">1 at the Village Hall, Leys Lane </w:t>
      </w:r>
      <w:r w:rsidR="004B0C1E">
        <w:rPr>
          <w:rFonts w:ascii="Calibri" w:hAnsi="Calibri"/>
          <w:b/>
          <w:bCs/>
        </w:rPr>
        <w:t xml:space="preserve">commencing </w:t>
      </w:r>
      <w:r w:rsidR="00C4515D" w:rsidRPr="005A0C06">
        <w:rPr>
          <w:rFonts w:ascii="Calibri" w:hAnsi="Calibri"/>
          <w:b/>
          <w:bCs/>
        </w:rPr>
        <w:t xml:space="preserve">at </w:t>
      </w:r>
      <w:r w:rsidR="0020625E" w:rsidRPr="005A0C06">
        <w:rPr>
          <w:rFonts w:ascii="Calibri" w:hAnsi="Calibri"/>
          <w:b/>
          <w:bCs/>
        </w:rPr>
        <w:t>7.</w:t>
      </w:r>
      <w:r w:rsidR="005A0C06" w:rsidRPr="005A0C06">
        <w:rPr>
          <w:rFonts w:ascii="Calibri" w:hAnsi="Calibri"/>
          <w:b/>
          <w:bCs/>
        </w:rPr>
        <w:t>30 pm</w:t>
      </w:r>
      <w:r w:rsidR="00C442FA">
        <w:rPr>
          <w:rFonts w:ascii="Calibri" w:hAnsi="Calibri"/>
          <w:b/>
          <w:bCs/>
        </w:rPr>
        <w:t>.</w:t>
      </w:r>
      <w:r w:rsidR="00C4515D" w:rsidRPr="005A0C06">
        <w:rPr>
          <w:rFonts w:ascii="Calibri" w:hAnsi="Calibri"/>
          <w:b/>
          <w:bCs/>
        </w:rPr>
        <w:t xml:space="preserve"> </w:t>
      </w:r>
    </w:p>
    <w:p w14:paraId="77AABCFB" w14:textId="77777777" w:rsidR="0049667F" w:rsidRPr="0049667F" w:rsidRDefault="0049667F" w:rsidP="00B96C37">
      <w:pPr>
        <w:jc w:val="both"/>
        <w:rPr>
          <w:rFonts w:ascii="Calibri" w:hAnsi="Calibri"/>
          <w:b/>
          <w:bCs/>
        </w:rPr>
      </w:pPr>
    </w:p>
    <w:tbl>
      <w:tblPr>
        <w:tblStyle w:val="TableGrid"/>
        <w:tblW w:w="9498" w:type="dxa"/>
        <w:tblInd w:w="-289" w:type="dxa"/>
        <w:tblLook w:val="04A0" w:firstRow="1" w:lastRow="0" w:firstColumn="1" w:lastColumn="0" w:noHBand="0" w:noVBand="1"/>
      </w:tblPr>
      <w:tblGrid>
        <w:gridCol w:w="4637"/>
        <w:gridCol w:w="4861"/>
      </w:tblGrid>
      <w:tr w:rsidR="00002EC3" w14:paraId="0BEA06B9" w14:textId="77777777" w:rsidTr="000C1A5D">
        <w:tc>
          <w:tcPr>
            <w:tcW w:w="4637" w:type="dxa"/>
          </w:tcPr>
          <w:p w14:paraId="44B026EF" w14:textId="48158EC4" w:rsidR="00002EC3" w:rsidRPr="0049667F" w:rsidRDefault="0049667F" w:rsidP="00583D0E">
            <w:pPr>
              <w:rPr>
                <w:rFonts w:ascii="Calibri" w:hAnsi="Calibri"/>
                <w:bCs/>
                <w:sz w:val="20"/>
                <w:szCs w:val="20"/>
              </w:rPr>
            </w:pPr>
            <w:r>
              <w:rPr>
                <w:rFonts w:ascii="Calibri" w:hAnsi="Calibri"/>
                <w:b/>
                <w:sz w:val="20"/>
                <w:szCs w:val="20"/>
              </w:rPr>
              <w:t xml:space="preserve">In Attendance: </w:t>
            </w:r>
            <w:r>
              <w:rPr>
                <w:rFonts w:ascii="Calibri" w:hAnsi="Calibri"/>
                <w:bCs/>
                <w:sz w:val="20"/>
                <w:szCs w:val="20"/>
              </w:rPr>
              <w:t xml:space="preserve">Cllr B Garner, Cllr M Barham, Cllr R Jeakings, Cllr R Shaw, Cllr S Williams, Cllr P Wright </w:t>
            </w:r>
          </w:p>
        </w:tc>
        <w:tc>
          <w:tcPr>
            <w:tcW w:w="4861" w:type="dxa"/>
          </w:tcPr>
          <w:p w14:paraId="63982A35" w14:textId="77777777" w:rsidR="001627F6" w:rsidRDefault="0049667F" w:rsidP="00583D0E">
            <w:pPr>
              <w:rPr>
                <w:rFonts w:ascii="Calibri" w:hAnsi="Calibri"/>
                <w:bCs/>
                <w:sz w:val="20"/>
                <w:szCs w:val="20"/>
              </w:rPr>
            </w:pPr>
            <w:r>
              <w:rPr>
                <w:rFonts w:ascii="Calibri" w:hAnsi="Calibri"/>
                <w:b/>
                <w:sz w:val="20"/>
                <w:szCs w:val="20"/>
              </w:rPr>
              <w:t xml:space="preserve">Also in Attendance: </w:t>
            </w:r>
            <w:r>
              <w:rPr>
                <w:rFonts w:ascii="Calibri" w:hAnsi="Calibri"/>
                <w:bCs/>
                <w:sz w:val="20"/>
                <w:szCs w:val="20"/>
              </w:rPr>
              <w:t>M</w:t>
            </w:r>
            <w:r w:rsidR="00D87363">
              <w:rPr>
                <w:rFonts w:ascii="Calibri" w:hAnsi="Calibri"/>
                <w:bCs/>
                <w:sz w:val="20"/>
                <w:szCs w:val="20"/>
              </w:rPr>
              <w:t xml:space="preserve"> Billingham Parish Clerk, </w:t>
            </w:r>
          </w:p>
          <w:p w14:paraId="34D2894C" w14:textId="1E52A532" w:rsidR="00002EC3" w:rsidRPr="0049667F" w:rsidRDefault="00463AE8" w:rsidP="00583D0E">
            <w:pPr>
              <w:rPr>
                <w:rFonts w:ascii="Calibri" w:hAnsi="Calibri"/>
                <w:bCs/>
                <w:sz w:val="20"/>
                <w:szCs w:val="20"/>
              </w:rPr>
            </w:pPr>
            <w:r>
              <w:rPr>
                <w:rFonts w:ascii="Calibri" w:hAnsi="Calibri"/>
                <w:bCs/>
                <w:sz w:val="20"/>
                <w:szCs w:val="20"/>
              </w:rPr>
              <w:t>P Townsend N/W</w:t>
            </w:r>
          </w:p>
        </w:tc>
      </w:tr>
    </w:tbl>
    <w:p w14:paraId="31D7CCE9" w14:textId="31D5B5E7" w:rsidR="00262FDF" w:rsidRPr="008D5442" w:rsidRDefault="00262FDF" w:rsidP="00C92F25">
      <w:pPr>
        <w:jc w:val="center"/>
        <w:rPr>
          <w:rFonts w:ascii="Calibri" w:hAnsi="Calibri"/>
          <w:b/>
        </w:rPr>
      </w:pPr>
    </w:p>
    <w:tbl>
      <w:tblPr>
        <w:tblStyle w:val="TableGrid"/>
        <w:tblW w:w="9498" w:type="dxa"/>
        <w:tblInd w:w="-289" w:type="dxa"/>
        <w:tblLook w:val="04A0" w:firstRow="1" w:lastRow="0" w:firstColumn="1" w:lastColumn="0" w:noHBand="0" w:noVBand="1"/>
      </w:tblPr>
      <w:tblGrid>
        <w:gridCol w:w="2127"/>
        <w:gridCol w:w="425"/>
        <w:gridCol w:w="567"/>
        <w:gridCol w:w="142"/>
        <w:gridCol w:w="142"/>
        <w:gridCol w:w="1276"/>
        <w:gridCol w:w="4819"/>
      </w:tblGrid>
      <w:tr w:rsidR="0035308E" w14:paraId="31D7CCF3" w14:textId="77777777" w:rsidTr="0049667F">
        <w:tc>
          <w:tcPr>
            <w:tcW w:w="4679" w:type="dxa"/>
            <w:gridSpan w:val="6"/>
          </w:tcPr>
          <w:p w14:paraId="2D62617C" w14:textId="51C79194" w:rsidR="0035308E" w:rsidRDefault="00506B30">
            <w:pPr>
              <w:tabs>
                <w:tab w:val="num" w:pos="1440"/>
              </w:tabs>
              <w:rPr>
                <w:rFonts w:ascii="Calibri" w:hAnsi="Calibri"/>
                <w:b/>
                <w:bCs/>
              </w:rPr>
            </w:pPr>
            <w:r>
              <w:rPr>
                <w:rFonts w:ascii="Calibri" w:hAnsi="Calibri"/>
                <w:b/>
                <w:bCs/>
              </w:rPr>
              <w:t>0</w:t>
            </w:r>
            <w:r w:rsidR="000D49E3">
              <w:rPr>
                <w:rFonts w:ascii="Calibri" w:hAnsi="Calibri"/>
                <w:b/>
                <w:bCs/>
              </w:rPr>
              <w:t>28</w:t>
            </w:r>
            <w:r>
              <w:rPr>
                <w:rFonts w:ascii="Calibri" w:hAnsi="Calibri"/>
                <w:b/>
                <w:bCs/>
              </w:rPr>
              <w:t>/21</w:t>
            </w:r>
            <w:r w:rsidR="0035308E" w:rsidRPr="00A74A6E">
              <w:rPr>
                <w:rFonts w:ascii="Calibri" w:hAnsi="Calibri"/>
                <w:b/>
                <w:bCs/>
              </w:rPr>
              <w:t xml:space="preserve">. </w:t>
            </w:r>
            <w:r w:rsidR="00972374">
              <w:rPr>
                <w:rFonts w:ascii="Calibri" w:hAnsi="Calibri"/>
                <w:b/>
                <w:bCs/>
              </w:rPr>
              <w:t>Opening Procedures</w:t>
            </w:r>
          </w:p>
          <w:p w14:paraId="5C864097" w14:textId="77777777" w:rsidR="00972374" w:rsidRDefault="00972374" w:rsidP="00972374">
            <w:pPr>
              <w:pStyle w:val="ListParagraph"/>
              <w:numPr>
                <w:ilvl w:val="0"/>
                <w:numId w:val="20"/>
              </w:numPr>
              <w:tabs>
                <w:tab w:val="num" w:pos="1440"/>
              </w:tabs>
              <w:rPr>
                <w:rFonts w:ascii="Calibri" w:hAnsi="Calibri"/>
              </w:rPr>
            </w:pPr>
            <w:r w:rsidRPr="00972374">
              <w:rPr>
                <w:rFonts w:ascii="Calibri" w:hAnsi="Calibri"/>
              </w:rPr>
              <w:t>To receive and approve apologies for absence:</w:t>
            </w:r>
          </w:p>
          <w:p w14:paraId="7652B981" w14:textId="7BFF8ACD" w:rsidR="00972374" w:rsidRDefault="00972374" w:rsidP="00972374">
            <w:pPr>
              <w:pStyle w:val="ListParagraph"/>
              <w:numPr>
                <w:ilvl w:val="0"/>
                <w:numId w:val="20"/>
              </w:numPr>
              <w:tabs>
                <w:tab w:val="num" w:pos="1440"/>
              </w:tabs>
              <w:rPr>
                <w:rFonts w:ascii="Calibri" w:hAnsi="Calibri"/>
              </w:rPr>
            </w:pPr>
            <w:r>
              <w:rPr>
                <w:rFonts w:ascii="Calibri" w:hAnsi="Calibri"/>
              </w:rPr>
              <w:t xml:space="preserve">To approve the minutes of the previous </w:t>
            </w:r>
            <w:r w:rsidR="000B02C7">
              <w:rPr>
                <w:rFonts w:ascii="Calibri" w:hAnsi="Calibri"/>
              </w:rPr>
              <w:t>Ordinary</w:t>
            </w:r>
            <w:r>
              <w:rPr>
                <w:rFonts w:ascii="Calibri" w:hAnsi="Calibri"/>
              </w:rPr>
              <w:t xml:space="preserve"> Council Meeting held on Tuesday </w:t>
            </w:r>
            <w:r w:rsidR="000D49E3">
              <w:rPr>
                <w:rFonts w:ascii="Calibri" w:hAnsi="Calibri"/>
              </w:rPr>
              <w:t>8 June</w:t>
            </w:r>
            <w:r>
              <w:rPr>
                <w:rFonts w:ascii="Calibri" w:hAnsi="Calibri"/>
              </w:rPr>
              <w:t xml:space="preserve"> 2021</w:t>
            </w:r>
          </w:p>
          <w:p w14:paraId="31D7CCF0" w14:textId="15AC71B4" w:rsidR="00972374" w:rsidRPr="00972374" w:rsidRDefault="00972374" w:rsidP="00972374">
            <w:pPr>
              <w:pStyle w:val="ListParagraph"/>
              <w:numPr>
                <w:ilvl w:val="0"/>
                <w:numId w:val="20"/>
              </w:numPr>
              <w:tabs>
                <w:tab w:val="num" w:pos="1440"/>
              </w:tabs>
              <w:rPr>
                <w:rFonts w:ascii="Calibri" w:hAnsi="Calibri"/>
              </w:rPr>
            </w:pPr>
            <w:r>
              <w:rPr>
                <w:rFonts w:ascii="Calibri" w:hAnsi="Calibri"/>
              </w:rPr>
              <w:t>To receive declaration of interests related to the business on the agenda</w:t>
            </w:r>
          </w:p>
        </w:tc>
        <w:tc>
          <w:tcPr>
            <w:tcW w:w="4819" w:type="dxa"/>
          </w:tcPr>
          <w:p w14:paraId="31D7CCF1" w14:textId="3623FE08" w:rsidR="0035308E" w:rsidRDefault="0049667F" w:rsidP="0049667F">
            <w:pPr>
              <w:pStyle w:val="ListParagraph"/>
              <w:numPr>
                <w:ilvl w:val="0"/>
                <w:numId w:val="24"/>
              </w:numPr>
              <w:tabs>
                <w:tab w:val="num" w:pos="1440"/>
              </w:tabs>
              <w:rPr>
                <w:rFonts w:ascii="Calibri" w:hAnsi="Calibri"/>
                <w:bCs/>
              </w:rPr>
            </w:pPr>
            <w:r>
              <w:rPr>
                <w:rFonts w:ascii="Calibri" w:hAnsi="Calibri"/>
                <w:bCs/>
              </w:rPr>
              <w:t>Apologies received from PC Jamie Edwards, WNC Cllr E Bowen, P Larratt, J Nunn</w:t>
            </w:r>
          </w:p>
          <w:p w14:paraId="3E02D21E" w14:textId="1E59B2D5" w:rsidR="0049667F" w:rsidRDefault="0049667F" w:rsidP="0049667F">
            <w:pPr>
              <w:pStyle w:val="ListParagraph"/>
              <w:numPr>
                <w:ilvl w:val="0"/>
                <w:numId w:val="24"/>
              </w:numPr>
              <w:tabs>
                <w:tab w:val="num" w:pos="1440"/>
              </w:tabs>
              <w:rPr>
                <w:rFonts w:ascii="Calibri" w:hAnsi="Calibri"/>
                <w:bCs/>
              </w:rPr>
            </w:pPr>
            <w:r>
              <w:rPr>
                <w:rFonts w:ascii="Calibri" w:hAnsi="Calibri"/>
                <w:bCs/>
              </w:rPr>
              <w:t xml:space="preserve">The minutes of the ordinary meeting held on the 8 June 2021 were </w:t>
            </w:r>
            <w:r w:rsidRPr="001627F6">
              <w:rPr>
                <w:rFonts w:ascii="Calibri" w:hAnsi="Calibri"/>
                <w:b/>
              </w:rPr>
              <w:t>APPROVED</w:t>
            </w:r>
            <w:r>
              <w:rPr>
                <w:rFonts w:ascii="Calibri" w:hAnsi="Calibri"/>
                <w:bCs/>
              </w:rPr>
              <w:t>.</w:t>
            </w:r>
          </w:p>
          <w:p w14:paraId="58D54E81" w14:textId="3E500196" w:rsidR="0049667F" w:rsidRPr="0049667F" w:rsidRDefault="0049667F" w:rsidP="0049667F">
            <w:pPr>
              <w:pStyle w:val="ListParagraph"/>
              <w:numPr>
                <w:ilvl w:val="0"/>
                <w:numId w:val="24"/>
              </w:numPr>
              <w:tabs>
                <w:tab w:val="num" w:pos="1440"/>
              </w:tabs>
              <w:rPr>
                <w:rFonts w:ascii="Calibri" w:hAnsi="Calibri"/>
                <w:bCs/>
              </w:rPr>
            </w:pPr>
            <w:r>
              <w:rPr>
                <w:rFonts w:ascii="Calibri" w:hAnsi="Calibri"/>
                <w:bCs/>
              </w:rPr>
              <w:t>There were no declaration of interests relating to the agenda items.</w:t>
            </w:r>
          </w:p>
          <w:p w14:paraId="31D7CCF2" w14:textId="77777777" w:rsidR="009616A5" w:rsidRDefault="009616A5">
            <w:pPr>
              <w:tabs>
                <w:tab w:val="num" w:pos="1440"/>
              </w:tabs>
              <w:rPr>
                <w:rFonts w:ascii="Calibri" w:hAnsi="Calibri"/>
                <w:bCs/>
              </w:rPr>
            </w:pPr>
          </w:p>
        </w:tc>
      </w:tr>
      <w:tr w:rsidR="00E308FC" w14:paraId="21F7C813" w14:textId="77777777" w:rsidTr="00E308FC">
        <w:tc>
          <w:tcPr>
            <w:tcW w:w="9498" w:type="dxa"/>
            <w:gridSpan w:val="7"/>
          </w:tcPr>
          <w:p w14:paraId="1739DD9F" w14:textId="1C4D9E19" w:rsidR="00E308FC" w:rsidRDefault="00E308FC">
            <w:pPr>
              <w:tabs>
                <w:tab w:val="num" w:pos="1440"/>
              </w:tabs>
              <w:rPr>
                <w:rFonts w:ascii="Calibri" w:hAnsi="Calibri"/>
                <w:bCs/>
              </w:rPr>
            </w:pPr>
            <w:r w:rsidRPr="00130E10">
              <w:rPr>
                <w:rFonts w:ascii="Calibri" w:hAnsi="Calibri"/>
                <w:i/>
                <w:color w:val="4472C4" w:themeColor="accent1"/>
                <w:sz w:val="20"/>
                <w:szCs w:val="20"/>
              </w:rPr>
              <w:t>Members are reminded that the disclosure of a Disclosable Pecuniary interest will require that the member withdraws from the meeting room during the transaction of that item of business</w:t>
            </w:r>
            <w:r w:rsidRPr="00130E10">
              <w:rPr>
                <w:rFonts w:ascii="Calibri" w:hAnsi="Calibri"/>
                <w:color w:val="4472C4" w:themeColor="accent1"/>
                <w:sz w:val="20"/>
                <w:szCs w:val="20"/>
              </w:rPr>
              <w:t xml:space="preserve">) </w:t>
            </w:r>
          </w:p>
        </w:tc>
      </w:tr>
      <w:tr w:rsidR="0035308E" w14:paraId="31D7CCFD" w14:textId="77777777" w:rsidTr="0049667F">
        <w:tc>
          <w:tcPr>
            <w:tcW w:w="4679" w:type="dxa"/>
            <w:gridSpan w:val="6"/>
          </w:tcPr>
          <w:p w14:paraId="31D7CCFB" w14:textId="2231791A" w:rsidR="0035308E" w:rsidRPr="00E308FC" w:rsidRDefault="00506B30" w:rsidP="0035308E">
            <w:pPr>
              <w:rPr>
                <w:rFonts w:ascii="Calibri" w:hAnsi="Calibri"/>
                <w:b/>
              </w:rPr>
            </w:pPr>
            <w:r>
              <w:rPr>
                <w:rFonts w:ascii="Calibri" w:hAnsi="Calibri"/>
                <w:b/>
              </w:rPr>
              <w:t>0</w:t>
            </w:r>
            <w:r w:rsidR="000D49E3">
              <w:rPr>
                <w:rFonts w:ascii="Calibri" w:hAnsi="Calibri"/>
                <w:b/>
              </w:rPr>
              <w:t>29</w:t>
            </w:r>
            <w:r>
              <w:rPr>
                <w:rFonts w:ascii="Calibri" w:hAnsi="Calibri"/>
                <w:b/>
              </w:rPr>
              <w:t>/21</w:t>
            </w:r>
            <w:r w:rsidR="0035308E">
              <w:rPr>
                <w:rFonts w:ascii="Calibri" w:hAnsi="Calibri"/>
                <w:b/>
              </w:rPr>
              <w:t>.</w:t>
            </w:r>
            <w:r w:rsidR="0035308E" w:rsidRPr="00A74A6E">
              <w:rPr>
                <w:rFonts w:ascii="Calibri" w:hAnsi="Calibri"/>
                <w:b/>
              </w:rPr>
              <w:t xml:space="preserve"> Public Participation Section  </w:t>
            </w:r>
          </w:p>
        </w:tc>
        <w:tc>
          <w:tcPr>
            <w:tcW w:w="4819" w:type="dxa"/>
          </w:tcPr>
          <w:p w14:paraId="31D7CCFC" w14:textId="1E45AEA0" w:rsidR="0035308E" w:rsidRDefault="00D87363">
            <w:pPr>
              <w:tabs>
                <w:tab w:val="num" w:pos="1440"/>
              </w:tabs>
              <w:rPr>
                <w:rFonts w:ascii="Calibri" w:hAnsi="Calibri"/>
                <w:bCs/>
              </w:rPr>
            </w:pPr>
            <w:r>
              <w:rPr>
                <w:rFonts w:ascii="Calibri" w:hAnsi="Calibri"/>
                <w:bCs/>
              </w:rPr>
              <w:t>No members of public present</w:t>
            </w:r>
          </w:p>
        </w:tc>
      </w:tr>
      <w:tr w:rsidR="00E308FC" w14:paraId="27E6EA3A" w14:textId="77777777" w:rsidTr="00E308FC">
        <w:tc>
          <w:tcPr>
            <w:tcW w:w="9498" w:type="dxa"/>
            <w:gridSpan w:val="7"/>
          </w:tcPr>
          <w:p w14:paraId="7C501948" w14:textId="637D9DF7" w:rsidR="00E308FC" w:rsidRDefault="00E308FC">
            <w:pPr>
              <w:tabs>
                <w:tab w:val="num" w:pos="1440"/>
              </w:tabs>
              <w:rPr>
                <w:rFonts w:ascii="Calibri" w:hAnsi="Calibri"/>
                <w:bCs/>
              </w:rPr>
            </w:pPr>
            <w:r w:rsidRPr="00130E10">
              <w:rPr>
                <w:rFonts w:ascii="Calibri" w:hAnsi="Calibri"/>
                <w:i/>
                <w:color w:val="4472C4" w:themeColor="accent1"/>
                <w:sz w:val="20"/>
                <w:szCs w:val="20"/>
              </w:rPr>
              <w:t>Members of the public are invited to address the council. limited to 15 minutes maximum with individual contributions limited to 3 minutes</w:t>
            </w:r>
            <w:r w:rsidRPr="00130E10">
              <w:rPr>
                <w:rFonts w:ascii="Calibri" w:hAnsi="Calibri"/>
                <w:b/>
                <w:i/>
                <w:color w:val="4472C4" w:themeColor="accent1"/>
                <w:sz w:val="20"/>
                <w:szCs w:val="20"/>
              </w:rPr>
              <w:t>)</w:t>
            </w:r>
          </w:p>
        </w:tc>
      </w:tr>
      <w:tr w:rsidR="00000953" w14:paraId="31D7CD1C" w14:textId="77777777" w:rsidTr="00463AE8">
        <w:tc>
          <w:tcPr>
            <w:tcW w:w="3261" w:type="dxa"/>
            <w:gridSpan w:val="4"/>
          </w:tcPr>
          <w:p w14:paraId="31D7CD15" w14:textId="4BE04503" w:rsidR="00000953" w:rsidRPr="00A74A6E" w:rsidRDefault="00506B30" w:rsidP="00000953">
            <w:pPr>
              <w:rPr>
                <w:rFonts w:ascii="Calibri" w:hAnsi="Calibri"/>
                <w:b/>
              </w:rPr>
            </w:pPr>
            <w:r>
              <w:rPr>
                <w:rFonts w:ascii="Calibri" w:hAnsi="Calibri"/>
                <w:b/>
              </w:rPr>
              <w:t>0</w:t>
            </w:r>
            <w:r w:rsidR="000D49E3">
              <w:rPr>
                <w:rFonts w:ascii="Calibri" w:hAnsi="Calibri"/>
                <w:b/>
              </w:rPr>
              <w:t>30</w:t>
            </w:r>
            <w:r w:rsidR="00016396">
              <w:rPr>
                <w:rFonts w:ascii="Calibri" w:hAnsi="Calibri"/>
                <w:b/>
              </w:rPr>
              <w:t>/2</w:t>
            </w:r>
            <w:r>
              <w:rPr>
                <w:rFonts w:ascii="Calibri" w:hAnsi="Calibri"/>
                <w:b/>
              </w:rPr>
              <w:t>1</w:t>
            </w:r>
            <w:r w:rsidR="00016396">
              <w:rPr>
                <w:rFonts w:ascii="Calibri" w:hAnsi="Calibri"/>
                <w:b/>
              </w:rPr>
              <w:t xml:space="preserve">. </w:t>
            </w:r>
            <w:r w:rsidR="00972374">
              <w:rPr>
                <w:rFonts w:ascii="Calibri" w:hAnsi="Calibri"/>
                <w:b/>
              </w:rPr>
              <w:t xml:space="preserve">To receive following </w:t>
            </w:r>
            <w:r w:rsidR="00000953" w:rsidRPr="00A74A6E">
              <w:rPr>
                <w:rFonts w:ascii="Calibri" w:hAnsi="Calibri"/>
                <w:b/>
              </w:rPr>
              <w:t>Reports</w:t>
            </w:r>
          </w:p>
          <w:p w14:paraId="09574CE1" w14:textId="3169507F" w:rsidR="00A6733E" w:rsidRPr="00E308FC" w:rsidRDefault="00A91DC6" w:rsidP="00E308FC">
            <w:pPr>
              <w:numPr>
                <w:ilvl w:val="0"/>
                <w:numId w:val="4"/>
              </w:numPr>
              <w:tabs>
                <w:tab w:val="left" w:pos="0"/>
              </w:tabs>
              <w:ind w:left="284" w:firstLine="142"/>
              <w:rPr>
                <w:rFonts w:ascii="Calibri" w:hAnsi="Calibri"/>
              </w:rPr>
            </w:pPr>
            <w:r>
              <w:rPr>
                <w:rFonts w:ascii="Calibri" w:hAnsi="Calibri"/>
              </w:rPr>
              <w:t xml:space="preserve">To receive report from </w:t>
            </w:r>
            <w:r w:rsidR="00E308FC">
              <w:rPr>
                <w:rFonts w:ascii="Calibri" w:hAnsi="Calibri"/>
              </w:rPr>
              <w:t>West Northamptonshire Councillors</w:t>
            </w:r>
            <w:r w:rsidR="00000953" w:rsidRPr="00E308FC">
              <w:rPr>
                <w:rFonts w:ascii="Calibri" w:hAnsi="Calibri"/>
              </w:rPr>
              <w:t xml:space="preserve"> </w:t>
            </w:r>
          </w:p>
          <w:p w14:paraId="2026918A" w14:textId="77777777" w:rsidR="00E308FC" w:rsidRDefault="00000953" w:rsidP="00A6733E">
            <w:pPr>
              <w:numPr>
                <w:ilvl w:val="0"/>
                <w:numId w:val="4"/>
              </w:numPr>
              <w:tabs>
                <w:tab w:val="left" w:pos="0"/>
              </w:tabs>
              <w:ind w:left="284" w:firstLine="142"/>
              <w:rPr>
                <w:rFonts w:ascii="Calibri" w:hAnsi="Calibri"/>
              </w:rPr>
            </w:pPr>
            <w:r w:rsidRPr="00A6733E">
              <w:rPr>
                <w:rFonts w:ascii="Calibri" w:hAnsi="Calibri"/>
              </w:rPr>
              <w:t xml:space="preserve">To receive reports from Police </w:t>
            </w:r>
          </w:p>
          <w:p w14:paraId="6E22AB31" w14:textId="6675B4FE" w:rsidR="00A6733E" w:rsidRPr="00A6733E" w:rsidRDefault="00E308FC" w:rsidP="00A6733E">
            <w:pPr>
              <w:numPr>
                <w:ilvl w:val="0"/>
                <w:numId w:val="4"/>
              </w:numPr>
              <w:tabs>
                <w:tab w:val="left" w:pos="0"/>
              </w:tabs>
              <w:ind w:left="284" w:firstLine="142"/>
              <w:rPr>
                <w:rFonts w:ascii="Calibri" w:hAnsi="Calibri"/>
              </w:rPr>
            </w:pPr>
            <w:r>
              <w:rPr>
                <w:rFonts w:ascii="Calibri" w:hAnsi="Calibri"/>
              </w:rPr>
              <w:t xml:space="preserve">To receive report from </w:t>
            </w:r>
            <w:r w:rsidR="00000953" w:rsidRPr="00A6733E">
              <w:rPr>
                <w:rFonts w:ascii="Calibri" w:hAnsi="Calibri"/>
              </w:rPr>
              <w:t>Neighbourhood Warde</w:t>
            </w:r>
            <w:r w:rsidR="00000953" w:rsidRPr="00A6733E">
              <w:rPr>
                <w:rFonts w:ascii="Calibri" w:hAnsi="Calibri"/>
                <w:b/>
              </w:rPr>
              <w:t>n</w:t>
            </w:r>
          </w:p>
          <w:p w14:paraId="31D7CD1A" w14:textId="55351046" w:rsidR="001E5452" w:rsidRPr="00463AE8" w:rsidRDefault="00000953" w:rsidP="00463AE8">
            <w:pPr>
              <w:numPr>
                <w:ilvl w:val="0"/>
                <w:numId w:val="4"/>
              </w:numPr>
              <w:tabs>
                <w:tab w:val="left" w:pos="0"/>
              </w:tabs>
              <w:ind w:left="284" w:firstLine="142"/>
              <w:rPr>
                <w:rFonts w:ascii="Calibri" w:hAnsi="Calibri"/>
              </w:rPr>
            </w:pPr>
            <w:r w:rsidRPr="00A6733E">
              <w:rPr>
                <w:rFonts w:ascii="Calibri" w:hAnsi="Calibri"/>
              </w:rPr>
              <w:t xml:space="preserve">To receive report from Great Houghton Playing Fields Association </w:t>
            </w:r>
          </w:p>
        </w:tc>
        <w:tc>
          <w:tcPr>
            <w:tcW w:w="6237" w:type="dxa"/>
            <w:gridSpan w:val="3"/>
          </w:tcPr>
          <w:p w14:paraId="4A004242" w14:textId="3643E1E9" w:rsidR="006010E5" w:rsidRDefault="006010E5" w:rsidP="00A74A6E">
            <w:pPr>
              <w:tabs>
                <w:tab w:val="num" w:pos="1440"/>
              </w:tabs>
              <w:rPr>
                <w:rFonts w:ascii="Calibri" w:hAnsi="Calibri"/>
                <w:bCs/>
              </w:rPr>
            </w:pPr>
            <w:r>
              <w:rPr>
                <w:rFonts w:ascii="Calibri" w:hAnsi="Calibri"/>
                <w:bCs/>
              </w:rPr>
              <w:t xml:space="preserve">a) </w:t>
            </w:r>
            <w:r w:rsidR="00463AE8">
              <w:rPr>
                <w:rFonts w:ascii="Calibri" w:hAnsi="Calibri"/>
                <w:bCs/>
              </w:rPr>
              <w:t>There was no report from WNC</w:t>
            </w:r>
          </w:p>
          <w:p w14:paraId="06FAB5F2" w14:textId="7912923B" w:rsidR="006010E5" w:rsidRDefault="006010E5" w:rsidP="00A74A6E">
            <w:pPr>
              <w:tabs>
                <w:tab w:val="num" w:pos="1440"/>
              </w:tabs>
              <w:rPr>
                <w:rFonts w:ascii="Calibri" w:hAnsi="Calibri"/>
                <w:bCs/>
              </w:rPr>
            </w:pPr>
            <w:r>
              <w:rPr>
                <w:rFonts w:ascii="Calibri" w:hAnsi="Calibri"/>
                <w:bCs/>
              </w:rPr>
              <w:t xml:space="preserve">b) </w:t>
            </w:r>
            <w:r w:rsidR="00463AE8">
              <w:rPr>
                <w:rFonts w:ascii="Calibri" w:hAnsi="Calibri"/>
                <w:bCs/>
              </w:rPr>
              <w:t xml:space="preserve">The meeting was </w:t>
            </w:r>
            <w:r>
              <w:rPr>
                <w:rFonts w:ascii="Calibri" w:hAnsi="Calibri"/>
                <w:bCs/>
              </w:rPr>
              <w:t>refer</w:t>
            </w:r>
            <w:r w:rsidR="00463AE8">
              <w:rPr>
                <w:rFonts w:ascii="Calibri" w:hAnsi="Calibri"/>
                <w:bCs/>
              </w:rPr>
              <w:t>red</w:t>
            </w:r>
            <w:r>
              <w:rPr>
                <w:rFonts w:ascii="Calibri" w:hAnsi="Calibri"/>
                <w:bCs/>
              </w:rPr>
              <w:t xml:space="preserve"> to report</w:t>
            </w:r>
            <w:r w:rsidR="00463AE8">
              <w:rPr>
                <w:rFonts w:ascii="Calibri" w:hAnsi="Calibri"/>
                <w:bCs/>
              </w:rPr>
              <w:t xml:space="preserve"> previously circulated advising of</w:t>
            </w:r>
            <w:r>
              <w:rPr>
                <w:rFonts w:ascii="Calibri" w:hAnsi="Calibri"/>
                <w:bCs/>
              </w:rPr>
              <w:t xml:space="preserve"> one </w:t>
            </w:r>
            <w:r w:rsidR="000849F4">
              <w:rPr>
                <w:rFonts w:ascii="Calibri" w:hAnsi="Calibri"/>
                <w:bCs/>
              </w:rPr>
              <w:t>criminal damage</w:t>
            </w:r>
            <w:r w:rsidR="00463AE8">
              <w:rPr>
                <w:rFonts w:ascii="Calibri" w:hAnsi="Calibri"/>
                <w:bCs/>
              </w:rPr>
              <w:t>. It was noted that regrettably the Police open day last Sunday had to be cancelled.</w:t>
            </w:r>
            <w:r>
              <w:rPr>
                <w:rFonts w:ascii="Calibri" w:hAnsi="Calibri"/>
                <w:bCs/>
              </w:rPr>
              <w:t xml:space="preserve"> </w:t>
            </w:r>
          </w:p>
          <w:p w14:paraId="0B23C524" w14:textId="0D4E39EB" w:rsidR="00D87363" w:rsidRDefault="00D87363" w:rsidP="00A74A6E">
            <w:pPr>
              <w:tabs>
                <w:tab w:val="num" w:pos="1440"/>
              </w:tabs>
              <w:rPr>
                <w:rFonts w:ascii="Calibri" w:hAnsi="Calibri"/>
                <w:bCs/>
              </w:rPr>
            </w:pPr>
            <w:r>
              <w:rPr>
                <w:rFonts w:ascii="Calibri" w:hAnsi="Calibri"/>
                <w:bCs/>
              </w:rPr>
              <w:t xml:space="preserve">c) </w:t>
            </w:r>
            <w:r w:rsidR="00463AE8">
              <w:rPr>
                <w:rFonts w:ascii="Calibri" w:hAnsi="Calibri"/>
                <w:bCs/>
              </w:rPr>
              <w:t>The N/W reported that he had b</w:t>
            </w:r>
            <w:r>
              <w:rPr>
                <w:rFonts w:ascii="Calibri" w:hAnsi="Calibri"/>
                <w:bCs/>
              </w:rPr>
              <w:t xml:space="preserve">een busy </w:t>
            </w:r>
            <w:r w:rsidR="00463AE8">
              <w:rPr>
                <w:rFonts w:ascii="Calibri" w:hAnsi="Calibri"/>
                <w:bCs/>
              </w:rPr>
              <w:t xml:space="preserve">visiting the </w:t>
            </w:r>
            <w:r>
              <w:rPr>
                <w:rFonts w:ascii="Calibri" w:hAnsi="Calibri"/>
                <w:bCs/>
              </w:rPr>
              <w:t xml:space="preserve">village quite a few times. No problems to report. </w:t>
            </w:r>
            <w:r w:rsidR="00463AE8">
              <w:rPr>
                <w:rFonts w:ascii="Calibri" w:hAnsi="Calibri"/>
                <w:bCs/>
              </w:rPr>
              <w:t>Aware that p</w:t>
            </w:r>
            <w:r>
              <w:rPr>
                <w:rFonts w:ascii="Calibri" w:hAnsi="Calibri"/>
                <w:bCs/>
              </w:rPr>
              <w:t xml:space="preserve">eople are </w:t>
            </w:r>
            <w:r w:rsidR="00463AE8">
              <w:rPr>
                <w:rFonts w:ascii="Calibri" w:hAnsi="Calibri"/>
                <w:bCs/>
              </w:rPr>
              <w:t>d</w:t>
            </w:r>
            <w:r>
              <w:rPr>
                <w:rFonts w:ascii="Calibri" w:hAnsi="Calibri"/>
                <w:bCs/>
              </w:rPr>
              <w:t>umping green waste</w:t>
            </w:r>
            <w:r w:rsidR="00463AE8">
              <w:rPr>
                <w:rFonts w:ascii="Calibri" w:hAnsi="Calibri"/>
                <w:bCs/>
              </w:rPr>
              <w:t>,</w:t>
            </w:r>
            <w:r>
              <w:rPr>
                <w:rFonts w:ascii="Calibri" w:hAnsi="Calibri"/>
                <w:bCs/>
              </w:rPr>
              <w:t xml:space="preserve"> refusing to pay </w:t>
            </w:r>
            <w:r w:rsidR="00463AE8">
              <w:rPr>
                <w:rFonts w:ascii="Calibri" w:hAnsi="Calibri"/>
                <w:bCs/>
              </w:rPr>
              <w:t>for collection of brown bins. The meeting advised of</w:t>
            </w:r>
            <w:r>
              <w:rPr>
                <w:rFonts w:ascii="Calibri" w:hAnsi="Calibri"/>
                <w:bCs/>
              </w:rPr>
              <w:t xml:space="preserve"> fly-tipping at </w:t>
            </w:r>
            <w:r w:rsidR="000849F4">
              <w:rPr>
                <w:rFonts w:ascii="Calibri" w:hAnsi="Calibri"/>
                <w:bCs/>
              </w:rPr>
              <w:t>L</w:t>
            </w:r>
            <w:r>
              <w:rPr>
                <w:rFonts w:ascii="Calibri" w:hAnsi="Calibri"/>
                <w:bCs/>
              </w:rPr>
              <w:t xml:space="preserve">eys </w:t>
            </w:r>
            <w:r w:rsidR="000849F4">
              <w:rPr>
                <w:rFonts w:ascii="Calibri" w:hAnsi="Calibri"/>
                <w:bCs/>
              </w:rPr>
              <w:t>L</w:t>
            </w:r>
            <w:r>
              <w:rPr>
                <w:rFonts w:ascii="Calibri" w:hAnsi="Calibri"/>
                <w:bCs/>
              </w:rPr>
              <w:t>ane top of field. COVID dut</w:t>
            </w:r>
            <w:r w:rsidR="00463AE8">
              <w:rPr>
                <w:rFonts w:ascii="Calibri" w:hAnsi="Calibri"/>
                <w:bCs/>
              </w:rPr>
              <w:t>ies will come to an end, pleased that</w:t>
            </w:r>
            <w:r>
              <w:rPr>
                <w:rFonts w:ascii="Calibri" w:hAnsi="Calibri"/>
                <w:bCs/>
              </w:rPr>
              <w:t xml:space="preserve"> village </w:t>
            </w:r>
            <w:r w:rsidR="00463AE8">
              <w:rPr>
                <w:rFonts w:ascii="Calibri" w:hAnsi="Calibri"/>
                <w:bCs/>
              </w:rPr>
              <w:t xml:space="preserve">is </w:t>
            </w:r>
            <w:r>
              <w:rPr>
                <w:rFonts w:ascii="Calibri" w:hAnsi="Calibri"/>
                <w:bCs/>
              </w:rPr>
              <w:t xml:space="preserve">not </w:t>
            </w:r>
            <w:r w:rsidR="00463AE8">
              <w:rPr>
                <w:rFonts w:ascii="Calibri" w:hAnsi="Calibri"/>
                <w:bCs/>
              </w:rPr>
              <w:t xml:space="preserve">considered a </w:t>
            </w:r>
            <w:r w:rsidR="001627F6">
              <w:rPr>
                <w:rFonts w:ascii="Calibri" w:hAnsi="Calibri"/>
                <w:bCs/>
              </w:rPr>
              <w:t>hot spot</w:t>
            </w:r>
            <w:r w:rsidR="00463AE8">
              <w:rPr>
                <w:rFonts w:ascii="Calibri" w:hAnsi="Calibri"/>
                <w:bCs/>
              </w:rPr>
              <w:t xml:space="preserve"> for infections or breaches.</w:t>
            </w:r>
          </w:p>
          <w:p w14:paraId="31D7CD1B" w14:textId="6BE0ABB4" w:rsidR="00000953" w:rsidRDefault="00463AE8" w:rsidP="00A74A6E">
            <w:pPr>
              <w:tabs>
                <w:tab w:val="num" w:pos="1440"/>
              </w:tabs>
              <w:rPr>
                <w:rFonts w:ascii="Calibri" w:hAnsi="Calibri"/>
                <w:bCs/>
              </w:rPr>
            </w:pPr>
            <w:r>
              <w:rPr>
                <w:rFonts w:ascii="Calibri" w:hAnsi="Calibri"/>
                <w:bCs/>
              </w:rPr>
              <w:t>d) there was no report from GHPFA</w:t>
            </w:r>
            <w:r w:rsidR="00D87363">
              <w:rPr>
                <w:rFonts w:ascii="Calibri" w:hAnsi="Calibri"/>
                <w:bCs/>
              </w:rPr>
              <w:t xml:space="preserve">  </w:t>
            </w:r>
          </w:p>
        </w:tc>
      </w:tr>
      <w:tr w:rsidR="00000953" w14:paraId="31D7CD26" w14:textId="77777777" w:rsidTr="0049667F">
        <w:tc>
          <w:tcPr>
            <w:tcW w:w="4679" w:type="dxa"/>
            <w:gridSpan w:val="6"/>
          </w:tcPr>
          <w:p w14:paraId="31D7CD1D" w14:textId="5F72D5B4" w:rsidR="00000953" w:rsidRPr="004573F6" w:rsidRDefault="00506B30" w:rsidP="004573F6">
            <w:pPr>
              <w:tabs>
                <w:tab w:val="left" w:pos="0"/>
              </w:tabs>
              <w:rPr>
                <w:rFonts w:ascii="Calibri" w:hAnsi="Calibri"/>
                <w:b/>
              </w:rPr>
            </w:pPr>
            <w:r>
              <w:rPr>
                <w:rFonts w:ascii="Calibri" w:hAnsi="Calibri"/>
                <w:b/>
              </w:rPr>
              <w:t>0</w:t>
            </w:r>
            <w:r w:rsidR="000D49E3">
              <w:rPr>
                <w:rFonts w:ascii="Calibri" w:hAnsi="Calibri"/>
                <w:b/>
              </w:rPr>
              <w:t>31</w:t>
            </w:r>
            <w:r>
              <w:rPr>
                <w:rFonts w:ascii="Calibri" w:hAnsi="Calibri"/>
                <w:b/>
              </w:rPr>
              <w:t>/21</w:t>
            </w:r>
            <w:r w:rsidR="005E3D57">
              <w:rPr>
                <w:rFonts w:ascii="Calibri" w:hAnsi="Calibri"/>
                <w:b/>
              </w:rPr>
              <w:t>.</w:t>
            </w:r>
            <w:r w:rsidR="00000953" w:rsidRPr="00A74A6E">
              <w:rPr>
                <w:rFonts w:ascii="Calibri" w:hAnsi="Calibri"/>
                <w:b/>
              </w:rPr>
              <w:t xml:space="preserve"> To receive and adopt the Finance &amp; Administration Report</w:t>
            </w:r>
            <w:r w:rsidR="00000953" w:rsidRPr="00A74A6E">
              <w:rPr>
                <w:rFonts w:ascii="Calibri" w:hAnsi="Calibri"/>
              </w:rPr>
              <w:t xml:space="preserve"> </w:t>
            </w:r>
          </w:p>
          <w:p w14:paraId="31D7CD1E" w14:textId="79AE2DF5" w:rsidR="00782227" w:rsidRPr="003418E6" w:rsidRDefault="00782227" w:rsidP="003418E6">
            <w:pPr>
              <w:pStyle w:val="ListParagraph"/>
              <w:numPr>
                <w:ilvl w:val="0"/>
                <w:numId w:val="16"/>
              </w:numPr>
              <w:tabs>
                <w:tab w:val="left" w:pos="0"/>
              </w:tabs>
              <w:rPr>
                <w:rFonts w:ascii="Calibri" w:hAnsi="Calibri"/>
              </w:rPr>
            </w:pPr>
            <w:r w:rsidRPr="003418E6">
              <w:rPr>
                <w:rFonts w:ascii="Calibri" w:hAnsi="Calibri"/>
              </w:rPr>
              <w:t xml:space="preserve">To receive Receipts and Payment Accounts </w:t>
            </w:r>
            <w:r w:rsidR="003418E6" w:rsidRPr="003418E6">
              <w:rPr>
                <w:rFonts w:ascii="Calibri" w:hAnsi="Calibri"/>
              </w:rPr>
              <w:t>to end of</w:t>
            </w:r>
            <w:r w:rsidR="00E308FC">
              <w:rPr>
                <w:rFonts w:ascii="Calibri" w:hAnsi="Calibri"/>
              </w:rPr>
              <w:t xml:space="preserve"> </w:t>
            </w:r>
            <w:r w:rsidR="000D49E3">
              <w:rPr>
                <w:rFonts w:ascii="Calibri" w:hAnsi="Calibri"/>
              </w:rPr>
              <w:t>June</w:t>
            </w:r>
            <w:r w:rsidR="00A01B19">
              <w:rPr>
                <w:rFonts w:ascii="Calibri" w:hAnsi="Calibri"/>
              </w:rPr>
              <w:t xml:space="preserve"> </w:t>
            </w:r>
            <w:r w:rsidR="00E308FC">
              <w:rPr>
                <w:rFonts w:ascii="Calibri" w:hAnsi="Calibri"/>
              </w:rPr>
              <w:t>2021</w:t>
            </w:r>
            <w:r w:rsidR="00446D41">
              <w:rPr>
                <w:rFonts w:ascii="Calibri" w:hAnsi="Calibri"/>
              </w:rPr>
              <w:t>.</w:t>
            </w:r>
          </w:p>
          <w:p w14:paraId="40FF10A2" w14:textId="2A0177DA" w:rsidR="00002EC3" w:rsidRDefault="00782227" w:rsidP="000D49E3">
            <w:pPr>
              <w:numPr>
                <w:ilvl w:val="0"/>
                <w:numId w:val="16"/>
              </w:numPr>
              <w:tabs>
                <w:tab w:val="left" w:pos="0"/>
              </w:tabs>
              <w:rPr>
                <w:rFonts w:ascii="Calibri" w:hAnsi="Calibri"/>
              </w:rPr>
            </w:pPr>
            <w:r w:rsidRPr="00782227">
              <w:rPr>
                <w:rFonts w:ascii="Calibri" w:hAnsi="Calibri"/>
              </w:rPr>
              <w:t>Payments to be authorised</w:t>
            </w:r>
            <w:r w:rsidR="00B96C37">
              <w:rPr>
                <w:rFonts w:ascii="Calibri" w:hAnsi="Calibri"/>
              </w:rPr>
              <w:t>.</w:t>
            </w:r>
          </w:p>
          <w:p w14:paraId="155FA909" w14:textId="11E472A6" w:rsidR="00A01900" w:rsidRDefault="00A01900" w:rsidP="00A01900">
            <w:pPr>
              <w:tabs>
                <w:tab w:val="left" w:pos="0"/>
              </w:tabs>
              <w:ind w:left="644"/>
              <w:rPr>
                <w:rFonts w:ascii="Calibri" w:hAnsi="Calibri"/>
              </w:rPr>
            </w:pPr>
          </w:p>
          <w:p w14:paraId="040EFC83" w14:textId="4DF9D587" w:rsidR="00A01900" w:rsidRDefault="00A01900" w:rsidP="00A01900">
            <w:pPr>
              <w:tabs>
                <w:tab w:val="left" w:pos="0"/>
              </w:tabs>
              <w:ind w:left="644"/>
              <w:rPr>
                <w:rFonts w:ascii="Calibri" w:hAnsi="Calibri"/>
              </w:rPr>
            </w:pPr>
          </w:p>
          <w:p w14:paraId="04816EC5" w14:textId="74831D0E" w:rsidR="00A01900" w:rsidRDefault="00A01900" w:rsidP="00A01900">
            <w:pPr>
              <w:tabs>
                <w:tab w:val="left" w:pos="0"/>
              </w:tabs>
              <w:ind w:left="644"/>
              <w:rPr>
                <w:rFonts w:ascii="Calibri" w:hAnsi="Calibri"/>
              </w:rPr>
            </w:pPr>
          </w:p>
          <w:p w14:paraId="64FEA9B4" w14:textId="18C155E7" w:rsidR="00A01900" w:rsidRDefault="00A01900" w:rsidP="00A01900">
            <w:pPr>
              <w:tabs>
                <w:tab w:val="left" w:pos="0"/>
              </w:tabs>
              <w:ind w:left="644"/>
              <w:rPr>
                <w:rFonts w:ascii="Calibri" w:hAnsi="Calibri"/>
              </w:rPr>
            </w:pPr>
          </w:p>
          <w:p w14:paraId="4C094DE4" w14:textId="1BFE0EE7" w:rsidR="00A01900" w:rsidRDefault="00A01900" w:rsidP="00A01900">
            <w:pPr>
              <w:tabs>
                <w:tab w:val="left" w:pos="0"/>
              </w:tabs>
              <w:ind w:left="644"/>
              <w:rPr>
                <w:rFonts w:ascii="Calibri" w:hAnsi="Calibri"/>
              </w:rPr>
            </w:pPr>
          </w:p>
          <w:p w14:paraId="7C8E7D0B" w14:textId="016019FE" w:rsidR="00A01900" w:rsidRDefault="00A01900" w:rsidP="00A01900">
            <w:pPr>
              <w:tabs>
                <w:tab w:val="left" w:pos="0"/>
              </w:tabs>
              <w:ind w:left="644"/>
              <w:rPr>
                <w:rFonts w:ascii="Calibri" w:hAnsi="Calibri"/>
              </w:rPr>
            </w:pPr>
          </w:p>
          <w:p w14:paraId="5ED1D6A6" w14:textId="77777777" w:rsidR="00A01900" w:rsidRDefault="00A01900" w:rsidP="00A01900">
            <w:pPr>
              <w:tabs>
                <w:tab w:val="left" w:pos="0"/>
              </w:tabs>
              <w:ind w:left="644"/>
              <w:rPr>
                <w:rFonts w:ascii="Calibri" w:hAnsi="Calibri"/>
              </w:rPr>
            </w:pPr>
          </w:p>
          <w:p w14:paraId="39734DFA" w14:textId="11CC9B7C" w:rsidR="000D49E3" w:rsidRDefault="000D49E3" w:rsidP="000D49E3">
            <w:pPr>
              <w:numPr>
                <w:ilvl w:val="0"/>
                <w:numId w:val="16"/>
              </w:numPr>
              <w:tabs>
                <w:tab w:val="left" w:pos="0"/>
              </w:tabs>
              <w:rPr>
                <w:rFonts w:ascii="Calibri" w:hAnsi="Calibri"/>
              </w:rPr>
            </w:pPr>
            <w:r>
              <w:rPr>
                <w:rFonts w:ascii="Calibri" w:hAnsi="Calibri"/>
              </w:rPr>
              <w:t>To consider and determine quotes for planning services.</w:t>
            </w:r>
          </w:p>
          <w:p w14:paraId="71759AD1" w14:textId="77777777" w:rsidR="00A01900" w:rsidRDefault="00A01900" w:rsidP="00A01900">
            <w:pPr>
              <w:tabs>
                <w:tab w:val="left" w:pos="0"/>
              </w:tabs>
              <w:ind w:left="644"/>
              <w:rPr>
                <w:rFonts w:ascii="Calibri" w:hAnsi="Calibri"/>
              </w:rPr>
            </w:pPr>
          </w:p>
          <w:p w14:paraId="6EAB02AE" w14:textId="47C13BA9" w:rsidR="00A01B19" w:rsidRDefault="000D49E3" w:rsidP="000D49E3">
            <w:pPr>
              <w:numPr>
                <w:ilvl w:val="0"/>
                <w:numId w:val="16"/>
              </w:numPr>
              <w:tabs>
                <w:tab w:val="left" w:pos="0"/>
              </w:tabs>
              <w:rPr>
                <w:rFonts w:ascii="Calibri" w:hAnsi="Calibri"/>
              </w:rPr>
            </w:pPr>
            <w:r>
              <w:rPr>
                <w:rFonts w:ascii="Calibri" w:hAnsi="Calibri"/>
              </w:rPr>
              <w:t>To consider and determine insurance policy for Hall &amp; Field.</w:t>
            </w:r>
          </w:p>
          <w:p w14:paraId="286F69E2" w14:textId="77777777" w:rsidR="00A01900" w:rsidRDefault="00A01900" w:rsidP="00A01900">
            <w:pPr>
              <w:pStyle w:val="ListParagraph"/>
              <w:rPr>
                <w:rFonts w:ascii="Calibri" w:hAnsi="Calibri"/>
              </w:rPr>
            </w:pPr>
          </w:p>
          <w:p w14:paraId="5B1AA66C" w14:textId="77777777" w:rsidR="00A01900" w:rsidRDefault="00A01900" w:rsidP="00A01900">
            <w:pPr>
              <w:tabs>
                <w:tab w:val="left" w:pos="0"/>
              </w:tabs>
              <w:ind w:left="644"/>
              <w:rPr>
                <w:rFonts w:ascii="Calibri" w:hAnsi="Calibri"/>
              </w:rPr>
            </w:pPr>
          </w:p>
          <w:p w14:paraId="31D7CD24" w14:textId="1A4B8117" w:rsidR="00C92F25" w:rsidRPr="00C9417C" w:rsidRDefault="00C9417C" w:rsidP="00C9417C">
            <w:pPr>
              <w:numPr>
                <w:ilvl w:val="0"/>
                <w:numId w:val="16"/>
              </w:numPr>
              <w:tabs>
                <w:tab w:val="left" w:pos="0"/>
              </w:tabs>
              <w:rPr>
                <w:rFonts w:ascii="Calibri" w:hAnsi="Calibri"/>
              </w:rPr>
            </w:pPr>
            <w:r>
              <w:rPr>
                <w:rFonts w:ascii="Calibri" w:hAnsi="Calibri"/>
              </w:rPr>
              <w:t>To receive the Internal Control Report</w:t>
            </w:r>
          </w:p>
        </w:tc>
        <w:tc>
          <w:tcPr>
            <w:tcW w:w="4819" w:type="dxa"/>
          </w:tcPr>
          <w:p w14:paraId="39A0C533" w14:textId="392419EC" w:rsidR="00000953" w:rsidRDefault="006010E5" w:rsidP="00A74A6E">
            <w:pPr>
              <w:tabs>
                <w:tab w:val="num" w:pos="1440"/>
              </w:tabs>
              <w:rPr>
                <w:rFonts w:ascii="Calibri" w:hAnsi="Calibri"/>
                <w:bCs/>
              </w:rPr>
            </w:pPr>
            <w:r>
              <w:rPr>
                <w:rFonts w:ascii="Calibri" w:hAnsi="Calibri"/>
                <w:bCs/>
              </w:rPr>
              <w:lastRenderedPageBreak/>
              <w:t>a)</w:t>
            </w:r>
            <w:r w:rsidR="00C52FFD">
              <w:rPr>
                <w:rFonts w:ascii="Calibri" w:hAnsi="Calibri"/>
                <w:bCs/>
              </w:rPr>
              <w:t xml:space="preserve"> </w:t>
            </w:r>
            <w:r w:rsidR="00463AE8">
              <w:rPr>
                <w:rFonts w:ascii="Calibri" w:hAnsi="Calibri"/>
                <w:bCs/>
              </w:rPr>
              <w:t xml:space="preserve">The accounts to the end of June 2021 were </w:t>
            </w:r>
            <w:r w:rsidR="007C37F4" w:rsidRPr="001627F6">
              <w:rPr>
                <w:rFonts w:ascii="Calibri" w:hAnsi="Calibri"/>
                <w:b/>
              </w:rPr>
              <w:t>A</w:t>
            </w:r>
            <w:r w:rsidR="00463AE8" w:rsidRPr="001627F6">
              <w:rPr>
                <w:rFonts w:ascii="Calibri" w:hAnsi="Calibri"/>
                <w:b/>
              </w:rPr>
              <w:t xml:space="preserve">PPROVED </w:t>
            </w:r>
            <w:r w:rsidR="00463AE8">
              <w:rPr>
                <w:rFonts w:ascii="Calibri" w:hAnsi="Calibri"/>
                <w:bCs/>
              </w:rPr>
              <w:t>with a balance of £36,106.99</w:t>
            </w:r>
          </w:p>
          <w:p w14:paraId="65F83152" w14:textId="3C0E5940" w:rsidR="007C37F4" w:rsidRDefault="007C37F4" w:rsidP="00A74A6E">
            <w:pPr>
              <w:tabs>
                <w:tab w:val="num" w:pos="1440"/>
              </w:tabs>
              <w:rPr>
                <w:rFonts w:ascii="Calibri" w:hAnsi="Calibri"/>
                <w:bCs/>
              </w:rPr>
            </w:pPr>
            <w:r>
              <w:rPr>
                <w:rFonts w:ascii="Calibri" w:hAnsi="Calibri"/>
                <w:bCs/>
              </w:rPr>
              <w:t xml:space="preserve">b) </w:t>
            </w:r>
            <w:r w:rsidR="00463AE8">
              <w:rPr>
                <w:rFonts w:ascii="Calibri" w:hAnsi="Calibri"/>
                <w:bCs/>
              </w:rPr>
              <w:t xml:space="preserve">The following payments were </w:t>
            </w:r>
            <w:r w:rsidRPr="001627F6">
              <w:rPr>
                <w:rFonts w:ascii="Calibri" w:hAnsi="Calibri"/>
                <w:b/>
              </w:rPr>
              <w:t>A</w:t>
            </w:r>
            <w:r w:rsidR="00463AE8" w:rsidRPr="001627F6">
              <w:rPr>
                <w:rFonts w:ascii="Calibri" w:hAnsi="Calibri"/>
                <w:b/>
              </w:rPr>
              <w:t>UTHORISED</w:t>
            </w:r>
          </w:p>
          <w:tbl>
            <w:tblPr>
              <w:tblW w:w="0" w:type="auto"/>
              <w:tblLook w:val="0000" w:firstRow="0" w:lastRow="0" w:firstColumn="0" w:lastColumn="0" w:noHBand="0" w:noVBand="0"/>
            </w:tblPr>
            <w:tblGrid>
              <w:gridCol w:w="1253"/>
              <w:gridCol w:w="864"/>
              <w:gridCol w:w="1253"/>
              <w:gridCol w:w="939"/>
            </w:tblGrid>
            <w:tr w:rsidR="00463AE8" w14:paraId="023BC9A1" w14:textId="77777777" w:rsidTr="00A01900">
              <w:trPr>
                <w:trHeight w:val="290"/>
              </w:trPr>
              <w:tc>
                <w:tcPr>
                  <w:tcW w:w="1253" w:type="dxa"/>
                  <w:tcBorders>
                    <w:top w:val="nil"/>
                    <w:left w:val="nil"/>
                    <w:bottom w:val="nil"/>
                    <w:right w:val="nil"/>
                  </w:tcBorders>
                </w:tcPr>
                <w:p w14:paraId="2184477F"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Parish Clerk</w:t>
                  </w:r>
                </w:p>
              </w:tc>
              <w:tc>
                <w:tcPr>
                  <w:tcW w:w="864" w:type="dxa"/>
                  <w:tcBorders>
                    <w:top w:val="nil"/>
                    <w:left w:val="nil"/>
                    <w:bottom w:val="nil"/>
                    <w:right w:val="nil"/>
                  </w:tcBorders>
                </w:tcPr>
                <w:p w14:paraId="6AB7A601" w14:textId="77777777" w:rsidR="00463AE8" w:rsidRDefault="00463AE8" w:rsidP="00463AE8">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T00040</w:t>
                  </w:r>
                </w:p>
              </w:tc>
              <w:tc>
                <w:tcPr>
                  <w:tcW w:w="1253" w:type="dxa"/>
                  <w:tcBorders>
                    <w:top w:val="nil"/>
                    <w:left w:val="nil"/>
                    <w:bottom w:val="nil"/>
                    <w:right w:val="nil"/>
                  </w:tcBorders>
                </w:tcPr>
                <w:p w14:paraId="22687086"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Salary</w:t>
                  </w:r>
                </w:p>
              </w:tc>
              <w:tc>
                <w:tcPr>
                  <w:tcW w:w="939" w:type="dxa"/>
                  <w:tcBorders>
                    <w:top w:val="nil"/>
                    <w:left w:val="nil"/>
                    <w:bottom w:val="nil"/>
                    <w:right w:val="nil"/>
                  </w:tcBorders>
                </w:tcPr>
                <w:p w14:paraId="1BB17755" w14:textId="77777777" w:rsidR="00463AE8" w:rsidRDefault="00463AE8" w:rsidP="00463AE8">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315.20</w:t>
                  </w:r>
                </w:p>
              </w:tc>
            </w:tr>
            <w:tr w:rsidR="00463AE8" w14:paraId="531CFEE3" w14:textId="77777777" w:rsidTr="00A01900">
              <w:trPr>
                <w:trHeight w:val="290"/>
              </w:trPr>
              <w:tc>
                <w:tcPr>
                  <w:tcW w:w="1253" w:type="dxa"/>
                  <w:tcBorders>
                    <w:top w:val="nil"/>
                    <w:left w:val="nil"/>
                    <w:bottom w:val="nil"/>
                    <w:right w:val="nil"/>
                  </w:tcBorders>
                </w:tcPr>
                <w:p w14:paraId="4AB2DF7C"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HMRC</w:t>
                  </w:r>
                </w:p>
              </w:tc>
              <w:tc>
                <w:tcPr>
                  <w:tcW w:w="864" w:type="dxa"/>
                  <w:tcBorders>
                    <w:top w:val="nil"/>
                    <w:left w:val="nil"/>
                    <w:bottom w:val="nil"/>
                    <w:right w:val="nil"/>
                  </w:tcBorders>
                </w:tcPr>
                <w:p w14:paraId="4B346227" w14:textId="77777777" w:rsidR="00463AE8" w:rsidRDefault="00463AE8" w:rsidP="00463AE8">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T00041</w:t>
                  </w:r>
                </w:p>
              </w:tc>
              <w:tc>
                <w:tcPr>
                  <w:tcW w:w="1253" w:type="dxa"/>
                  <w:tcBorders>
                    <w:top w:val="nil"/>
                    <w:left w:val="nil"/>
                    <w:bottom w:val="nil"/>
                    <w:right w:val="nil"/>
                  </w:tcBorders>
                </w:tcPr>
                <w:p w14:paraId="33A6554D"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PAYE</w:t>
                  </w:r>
                </w:p>
              </w:tc>
              <w:tc>
                <w:tcPr>
                  <w:tcW w:w="939" w:type="dxa"/>
                  <w:tcBorders>
                    <w:top w:val="nil"/>
                    <w:left w:val="nil"/>
                    <w:bottom w:val="nil"/>
                    <w:right w:val="nil"/>
                  </w:tcBorders>
                </w:tcPr>
                <w:p w14:paraId="0F232A5E" w14:textId="77777777" w:rsidR="00463AE8" w:rsidRDefault="00463AE8" w:rsidP="00463AE8">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82.00</w:t>
                  </w:r>
                </w:p>
              </w:tc>
            </w:tr>
            <w:tr w:rsidR="00463AE8" w14:paraId="16A0CA0A" w14:textId="77777777" w:rsidTr="00A01900">
              <w:trPr>
                <w:trHeight w:val="290"/>
              </w:trPr>
              <w:tc>
                <w:tcPr>
                  <w:tcW w:w="1253" w:type="dxa"/>
                  <w:tcBorders>
                    <w:top w:val="nil"/>
                    <w:left w:val="nil"/>
                    <w:bottom w:val="nil"/>
                    <w:right w:val="nil"/>
                  </w:tcBorders>
                </w:tcPr>
                <w:p w14:paraId="1A6B20C9"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PC First Aid</w:t>
                  </w:r>
                </w:p>
              </w:tc>
              <w:tc>
                <w:tcPr>
                  <w:tcW w:w="864" w:type="dxa"/>
                  <w:tcBorders>
                    <w:top w:val="nil"/>
                    <w:left w:val="nil"/>
                    <w:bottom w:val="nil"/>
                    <w:right w:val="nil"/>
                  </w:tcBorders>
                </w:tcPr>
                <w:p w14:paraId="1AD57C17" w14:textId="77777777" w:rsidR="00463AE8" w:rsidRDefault="00463AE8" w:rsidP="00463AE8">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T00042</w:t>
                  </w:r>
                </w:p>
              </w:tc>
              <w:tc>
                <w:tcPr>
                  <w:tcW w:w="1253" w:type="dxa"/>
                  <w:tcBorders>
                    <w:top w:val="nil"/>
                    <w:left w:val="nil"/>
                    <w:bottom w:val="nil"/>
                    <w:right w:val="nil"/>
                  </w:tcBorders>
                </w:tcPr>
                <w:p w14:paraId="0B063342"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Service Laptop</w:t>
                  </w:r>
                </w:p>
              </w:tc>
              <w:tc>
                <w:tcPr>
                  <w:tcW w:w="939" w:type="dxa"/>
                  <w:tcBorders>
                    <w:top w:val="nil"/>
                    <w:left w:val="nil"/>
                    <w:bottom w:val="nil"/>
                    <w:right w:val="nil"/>
                  </w:tcBorders>
                </w:tcPr>
                <w:p w14:paraId="07E92799" w14:textId="77777777" w:rsidR="00463AE8" w:rsidRDefault="00463AE8" w:rsidP="00463AE8">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120.00</w:t>
                  </w:r>
                </w:p>
              </w:tc>
            </w:tr>
            <w:tr w:rsidR="00463AE8" w14:paraId="447CD46B" w14:textId="77777777" w:rsidTr="00A01900">
              <w:trPr>
                <w:trHeight w:val="290"/>
              </w:trPr>
              <w:tc>
                <w:tcPr>
                  <w:tcW w:w="1253" w:type="dxa"/>
                  <w:tcBorders>
                    <w:top w:val="nil"/>
                    <w:left w:val="nil"/>
                    <w:bottom w:val="nil"/>
                    <w:right w:val="nil"/>
                  </w:tcBorders>
                </w:tcPr>
                <w:p w14:paraId="3173909D"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HGM</w:t>
                  </w:r>
                </w:p>
              </w:tc>
              <w:tc>
                <w:tcPr>
                  <w:tcW w:w="864" w:type="dxa"/>
                  <w:tcBorders>
                    <w:top w:val="nil"/>
                    <w:left w:val="nil"/>
                    <w:bottom w:val="nil"/>
                    <w:right w:val="nil"/>
                  </w:tcBorders>
                </w:tcPr>
                <w:p w14:paraId="397FAC9B" w14:textId="77777777" w:rsidR="00463AE8" w:rsidRDefault="00463AE8" w:rsidP="00463AE8">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T00043</w:t>
                  </w:r>
                </w:p>
              </w:tc>
              <w:tc>
                <w:tcPr>
                  <w:tcW w:w="1253" w:type="dxa"/>
                  <w:tcBorders>
                    <w:top w:val="nil"/>
                    <w:left w:val="nil"/>
                    <w:bottom w:val="nil"/>
                    <w:right w:val="nil"/>
                  </w:tcBorders>
                </w:tcPr>
                <w:p w14:paraId="720D7A6A"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Maintenance</w:t>
                  </w:r>
                </w:p>
              </w:tc>
              <w:tc>
                <w:tcPr>
                  <w:tcW w:w="939" w:type="dxa"/>
                  <w:tcBorders>
                    <w:top w:val="nil"/>
                    <w:left w:val="nil"/>
                    <w:bottom w:val="nil"/>
                    <w:right w:val="nil"/>
                  </w:tcBorders>
                </w:tcPr>
                <w:p w14:paraId="0A1E38FC" w14:textId="77777777" w:rsidR="00463AE8" w:rsidRDefault="00463AE8" w:rsidP="00463AE8">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200.00</w:t>
                  </w:r>
                </w:p>
              </w:tc>
            </w:tr>
            <w:tr w:rsidR="00463AE8" w14:paraId="05C6D6D4" w14:textId="77777777" w:rsidTr="00A01900">
              <w:trPr>
                <w:trHeight w:val="290"/>
              </w:trPr>
              <w:tc>
                <w:tcPr>
                  <w:tcW w:w="1253" w:type="dxa"/>
                  <w:tcBorders>
                    <w:top w:val="nil"/>
                    <w:left w:val="nil"/>
                    <w:bottom w:val="nil"/>
                    <w:right w:val="nil"/>
                  </w:tcBorders>
                </w:tcPr>
                <w:p w14:paraId="03EDE18B"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HGM</w:t>
                  </w:r>
                </w:p>
              </w:tc>
              <w:tc>
                <w:tcPr>
                  <w:tcW w:w="864" w:type="dxa"/>
                  <w:tcBorders>
                    <w:top w:val="nil"/>
                    <w:left w:val="nil"/>
                    <w:bottom w:val="nil"/>
                    <w:right w:val="nil"/>
                  </w:tcBorders>
                </w:tcPr>
                <w:p w14:paraId="57F24EB6" w14:textId="77777777" w:rsidR="00463AE8" w:rsidRDefault="00463AE8" w:rsidP="00463AE8">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T00044</w:t>
                  </w:r>
                </w:p>
              </w:tc>
              <w:tc>
                <w:tcPr>
                  <w:tcW w:w="1253" w:type="dxa"/>
                  <w:tcBorders>
                    <w:top w:val="nil"/>
                    <w:left w:val="nil"/>
                    <w:bottom w:val="nil"/>
                    <w:right w:val="nil"/>
                  </w:tcBorders>
                </w:tcPr>
                <w:p w14:paraId="05C28552"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Maintenance</w:t>
                  </w:r>
                </w:p>
              </w:tc>
              <w:tc>
                <w:tcPr>
                  <w:tcW w:w="939" w:type="dxa"/>
                  <w:tcBorders>
                    <w:top w:val="nil"/>
                    <w:left w:val="nil"/>
                    <w:bottom w:val="nil"/>
                    <w:right w:val="nil"/>
                  </w:tcBorders>
                </w:tcPr>
                <w:p w14:paraId="12814F2B" w14:textId="77777777" w:rsidR="00463AE8" w:rsidRDefault="00463AE8" w:rsidP="00463AE8">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200.00</w:t>
                  </w:r>
                </w:p>
              </w:tc>
            </w:tr>
            <w:tr w:rsidR="00463AE8" w14:paraId="2857EEBE" w14:textId="77777777" w:rsidTr="00A01900">
              <w:trPr>
                <w:trHeight w:val="290"/>
              </w:trPr>
              <w:tc>
                <w:tcPr>
                  <w:tcW w:w="1253" w:type="dxa"/>
                  <w:tcBorders>
                    <w:top w:val="nil"/>
                    <w:left w:val="nil"/>
                    <w:bottom w:val="nil"/>
                    <w:right w:val="nil"/>
                  </w:tcBorders>
                </w:tcPr>
                <w:p w14:paraId="382C2AF4"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JS Potter</w:t>
                  </w:r>
                </w:p>
              </w:tc>
              <w:tc>
                <w:tcPr>
                  <w:tcW w:w="864" w:type="dxa"/>
                  <w:tcBorders>
                    <w:top w:val="nil"/>
                    <w:left w:val="nil"/>
                    <w:bottom w:val="nil"/>
                    <w:right w:val="nil"/>
                  </w:tcBorders>
                </w:tcPr>
                <w:p w14:paraId="1178A55D" w14:textId="77777777" w:rsidR="00463AE8" w:rsidRDefault="00463AE8" w:rsidP="00463AE8">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T00045</w:t>
                  </w:r>
                </w:p>
              </w:tc>
              <w:tc>
                <w:tcPr>
                  <w:tcW w:w="1253" w:type="dxa"/>
                  <w:tcBorders>
                    <w:top w:val="nil"/>
                    <w:left w:val="nil"/>
                    <w:bottom w:val="nil"/>
                    <w:right w:val="nil"/>
                  </w:tcBorders>
                </w:tcPr>
                <w:p w14:paraId="5C6CA8A4"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 xml:space="preserve">Install Bench </w:t>
                  </w:r>
                </w:p>
              </w:tc>
              <w:tc>
                <w:tcPr>
                  <w:tcW w:w="939" w:type="dxa"/>
                  <w:tcBorders>
                    <w:top w:val="nil"/>
                    <w:left w:val="nil"/>
                    <w:bottom w:val="nil"/>
                    <w:right w:val="nil"/>
                  </w:tcBorders>
                </w:tcPr>
                <w:p w14:paraId="4F8E7CD6" w14:textId="77777777" w:rsidR="00463AE8" w:rsidRDefault="00463AE8" w:rsidP="00463AE8">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504.00</w:t>
                  </w:r>
                </w:p>
              </w:tc>
            </w:tr>
            <w:tr w:rsidR="00463AE8" w14:paraId="0DC0BEFD" w14:textId="77777777" w:rsidTr="00A01900">
              <w:trPr>
                <w:trHeight w:val="290"/>
              </w:trPr>
              <w:tc>
                <w:tcPr>
                  <w:tcW w:w="1253" w:type="dxa"/>
                  <w:tcBorders>
                    <w:top w:val="nil"/>
                    <w:left w:val="nil"/>
                    <w:bottom w:val="nil"/>
                    <w:right w:val="nil"/>
                  </w:tcBorders>
                </w:tcPr>
                <w:p w14:paraId="506EB00F"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Parish Clerk</w:t>
                  </w:r>
                </w:p>
              </w:tc>
              <w:tc>
                <w:tcPr>
                  <w:tcW w:w="864" w:type="dxa"/>
                  <w:tcBorders>
                    <w:top w:val="nil"/>
                    <w:left w:val="nil"/>
                    <w:bottom w:val="nil"/>
                    <w:right w:val="nil"/>
                  </w:tcBorders>
                </w:tcPr>
                <w:p w14:paraId="416522C4" w14:textId="77777777" w:rsidR="00463AE8" w:rsidRDefault="00463AE8" w:rsidP="00463AE8">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T00046</w:t>
                  </w:r>
                </w:p>
              </w:tc>
              <w:tc>
                <w:tcPr>
                  <w:tcW w:w="1253" w:type="dxa"/>
                  <w:tcBorders>
                    <w:top w:val="nil"/>
                    <w:left w:val="nil"/>
                    <w:bottom w:val="nil"/>
                    <w:right w:val="nil"/>
                  </w:tcBorders>
                </w:tcPr>
                <w:p w14:paraId="5FF38195" w14:textId="77777777" w:rsidR="00463AE8" w:rsidRDefault="00463AE8" w:rsidP="00463AE8">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Expenses</w:t>
                  </w:r>
                </w:p>
              </w:tc>
              <w:tc>
                <w:tcPr>
                  <w:tcW w:w="939" w:type="dxa"/>
                  <w:tcBorders>
                    <w:top w:val="nil"/>
                    <w:left w:val="nil"/>
                    <w:bottom w:val="nil"/>
                    <w:right w:val="nil"/>
                  </w:tcBorders>
                </w:tcPr>
                <w:p w14:paraId="1BBF1CCE" w14:textId="77777777" w:rsidR="00463AE8" w:rsidRDefault="00463AE8" w:rsidP="00463AE8">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32.82</w:t>
                  </w:r>
                </w:p>
              </w:tc>
            </w:tr>
            <w:tr w:rsidR="00463AE8" w14:paraId="05A56AB5" w14:textId="77777777" w:rsidTr="00A01900">
              <w:trPr>
                <w:trHeight w:val="290"/>
              </w:trPr>
              <w:tc>
                <w:tcPr>
                  <w:tcW w:w="1253" w:type="dxa"/>
                  <w:tcBorders>
                    <w:top w:val="nil"/>
                    <w:left w:val="nil"/>
                    <w:bottom w:val="nil"/>
                    <w:right w:val="nil"/>
                  </w:tcBorders>
                </w:tcPr>
                <w:p w14:paraId="11915F74" w14:textId="77777777" w:rsidR="00463AE8" w:rsidRDefault="00463AE8" w:rsidP="00463AE8">
                  <w:pPr>
                    <w:autoSpaceDE w:val="0"/>
                    <w:autoSpaceDN w:val="0"/>
                    <w:adjustRightInd w:val="0"/>
                    <w:jc w:val="right"/>
                    <w:rPr>
                      <w:rFonts w:ascii="Arial" w:hAnsi="Arial" w:cs="Arial"/>
                      <w:color w:val="000000"/>
                      <w:sz w:val="16"/>
                      <w:szCs w:val="16"/>
                      <w:lang w:eastAsia="ja-JP"/>
                    </w:rPr>
                  </w:pPr>
                </w:p>
              </w:tc>
              <w:tc>
                <w:tcPr>
                  <w:tcW w:w="864" w:type="dxa"/>
                  <w:tcBorders>
                    <w:top w:val="nil"/>
                    <w:left w:val="nil"/>
                    <w:bottom w:val="nil"/>
                    <w:right w:val="nil"/>
                  </w:tcBorders>
                </w:tcPr>
                <w:p w14:paraId="11078E48" w14:textId="77777777" w:rsidR="00463AE8" w:rsidRDefault="00463AE8" w:rsidP="00463AE8">
                  <w:pPr>
                    <w:autoSpaceDE w:val="0"/>
                    <w:autoSpaceDN w:val="0"/>
                    <w:adjustRightInd w:val="0"/>
                    <w:jc w:val="center"/>
                    <w:rPr>
                      <w:rFonts w:ascii="Arial" w:hAnsi="Arial" w:cs="Arial"/>
                      <w:color w:val="000000"/>
                      <w:sz w:val="16"/>
                      <w:szCs w:val="16"/>
                      <w:lang w:eastAsia="ja-JP"/>
                    </w:rPr>
                  </w:pPr>
                </w:p>
              </w:tc>
              <w:tc>
                <w:tcPr>
                  <w:tcW w:w="1253" w:type="dxa"/>
                  <w:tcBorders>
                    <w:top w:val="nil"/>
                    <w:left w:val="nil"/>
                    <w:bottom w:val="nil"/>
                    <w:right w:val="nil"/>
                  </w:tcBorders>
                </w:tcPr>
                <w:p w14:paraId="69EA08EA" w14:textId="77777777" w:rsidR="00463AE8" w:rsidRDefault="00463AE8" w:rsidP="00463AE8">
                  <w:pPr>
                    <w:autoSpaceDE w:val="0"/>
                    <w:autoSpaceDN w:val="0"/>
                    <w:adjustRightInd w:val="0"/>
                    <w:jc w:val="right"/>
                    <w:rPr>
                      <w:rFonts w:ascii="Arial" w:hAnsi="Arial" w:cs="Arial"/>
                      <w:color w:val="000000"/>
                      <w:sz w:val="16"/>
                      <w:szCs w:val="16"/>
                      <w:lang w:eastAsia="ja-JP"/>
                    </w:rPr>
                  </w:pPr>
                </w:p>
              </w:tc>
              <w:tc>
                <w:tcPr>
                  <w:tcW w:w="939" w:type="dxa"/>
                  <w:tcBorders>
                    <w:top w:val="single" w:sz="6" w:space="0" w:color="auto"/>
                    <w:left w:val="nil"/>
                    <w:bottom w:val="single" w:sz="6" w:space="0" w:color="auto"/>
                    <w:right w:val="dotted" w:sz="6" w:space="0" w:color="auto"/>
                  </w:tcBorders>
                </w:tcPr>
                <w:p w14:paraId="5264F204" w14:textId="77777777" w:rsidR="00463AE8" w:rsidRDefault="00463AE8" w:rsidP="00463AE8">
                  <w:pPr>
                    <w:autoSpaceDE w:val="0"/>
                    <w:autoSpaceDN w:val="0"/>
                    <w:adjustRightInd w:val="0"/>
                    <w:jc w:val="right"/>
                    <w:rPr>
                      <w:rFonts w:ascii="Arial" w:hAnsi="Arial" w:cs="Arial"/>
                      <w:b/>
                      <w:bCs/>
                      <w:color w:val="000000"/>
                      <w:sz w:val="20"/>
                      <w:szCs w:val="20"/>
                      <w:lang w:eastAsia="ja-JP"/>
                    </w:rPr>
                  </w:pPr>
                  <w:r>
                    <w:rPr>
                      <w:rFonts w:ascii="Arial" w:hAnsi="Arial" w:cs="Arial"/>
                      <w:b/>
                      <w:bCs/>
                      <w:color w:val="000000"/>
                      <w:sz w:val="20"/>
                      <w:szCs w:val="20"/>
                      <w:lang w:eastAsia="ja-JP"/>
                    </w:rPr>
                    <w:t>1454.02</w:t>
                  </w:r>
                </w:p>
              </w:tc>
            </w:tr>
          </w:tbl>
          <w:p w14:paraId="0D82B2B0" w14:textId="072CD541" w:rsidR="00463AE8" w:rsidRDefault="004A522F" w:rsidP="00A74A6E">
            <w:pPr>
              <w:tabs>
                <w:tab w:val="num" w:pos="1440"/>
              </w:tabs>
              <w:rPr>
                <w:rFonts w:ascii="Calibri" w:hAnsi="Calibri"/>
                <w:bCs/>
              </w:rPr>
            </w:pPr>
            <w:r>
              <w:rPr>
                <w:rFonts w:ascii="Calibri" w:hAnsi="Calibri"/>
                <w:bCs/>
              </w:rPr>
              <w:t>The meeting was referred to communication from GHPFA Chairman previously circulated.</w:t>
            </w:r>
          </w:p>
          <w:p w14:paraId="248C05B6" w14:textId="1EE3CA78" w:rsidR="007C37F4" w:rsidRDefault="007C37F4" w:rsidP="00A74A6E">
            <w:pPr>
              <w:tabs>
                <w:tab w:val="num" w:pos="1440"/>
              </w:tabs>
              <w:rPr>
                <w:rFonts w:ascii="Calibri" w:hAnsi="Calibri"/>
                <w:bCs/>
              </w:rPr>
            </w:pPr>
            <w:r>
              <w:rPr>
                <w:rFonts w:ascii="Calibri" w:hAnsi="Calibri"/>
                <w:bCs/>
              </w:rPr>
              <w:t xml:space="preserve">c) </w:t>
            </w:r>
            <w:r w:rsidR="00A01900">
              <w:rPr>
                <w:rFonts w:ascii="Calibri" w:hAnsi="Calibri"/>
                <w:bCs/>
              </w:rPr>
              <w:t xml:space="preserve">The </w:t>
            </w:r>
            <w:r w:rsidR="00C20186">
              <w:rPr>
                <w:rFonts w:ascii="Calibri" w:hAnsi="Calibri"/>
                <w:bCs/>
              </w:rPr>
              <w:t xml:space="preserve">council considered three separate quotes as required by standing orders and </w:t>
            </w:r>
            <w:r w:rsidR="00C20186" w:rsidRPr="001627F6">
              <w:rPr>
                <w:rFonts w:ascii="Calibri" w:hAnsi="Calibri"/>
                <w:b/>
              </w:rPr>
              <w:t>RESOLVED</w:t>
            </w:r>
            <w:r w:rsidR="00C20186">
              <w:rPr>
                <w:rFonts w:ascii="Calibri" w:hAnsi="Calibri"/>
                <w:bCs/>
              </w:rPr>
              <w:t xml:space="preserve"> that </w:t>
            </w:r>
            <w:r w:rsidR="003D4CA9">
              <w:rPr>
                <w:rFonts w:ascii="Calibri" w:hAnsi="Calibri"/>
                <w:bCs/>
              </w:rPr>
              <w:t>Robinsons be given</w:t>
            </w:r>
            <w:r w:rsidR="00A01900">
              <w:rPr>
                <w:rFonts w:ascii="Calibri" w:hAnsi="Calibri"/>
                <w:bCs/>
              </w:rPr>
              <w:t xml:space="preserve"> the</w:t>
            </w:r>
            <w:r w:rsidR="003D4CA9">
              <w:rPr>
                <w:rFonts w:ascii="Calibri" w:hAnsi="Calibri"/>
                <w:bCs/>
              </w:rPr>
              <w:t xml:space="preserve"> job.</w:t>
            </w:r>
          </w:p>
          <w:p w14:paraId="3A117AD6" w14:textId="51A03BB4" w:rsidR="003D4CA9" w:rsidRDefault="003D4CA9" w:rsidP="00A74A6E">
            <w:pPr>
              <w:tabs>
                <w:tab w:val="num" w:pos="1440"/>
              </w:tabs>
              <w:rPr>
                <w:rFonts w:ascii="Calibri" w:hAnsi="Calibri"/>
                <w:bCs/>
              </w:rPr>
            </w:pPr>
            <w:r>
              <w:rPr>
                <w:rFonts w:ascii="Calibri" w:hAnsi="Calibri"/>
                <w:bCs/>
              </w:rPr>
              <w:t xml:space="preserve">d) </w:t>
            </w:r>
            <w:r w:rsidR="00A01900">
              <w:rPr>
                <w:rFonts w:ascii="Calibri" w:hAnsi="Calibri"/>
                <w:bCs/>
              </w:rPr>
              <w:t>The council consider</w:t>
            </w:r>
            <w:r w:rsidR="000849F4">
              <w:rPr>
                <w:rFonts w:ascii="Calibri" w:hAnsi="Calibri"/>
                <w:bCs/>
              </w:rPr>
              <w:t>ed</w:t>
            </w:r>
            <w:r w:rsidR="00A01900">
              <w:rPr>
                <w:rFonts w:ascii="Calibri" w:hAnsi="Calibri"/>
                <w:bCs/>
              </w:rPr>
              <w:t xml:space="preserve"> the quotes received relating to insurance of the building and field. It was </w:t>
            </w:r>
            <w:r w:rsidR="00A01900" w:rsidRPr="001627F6">
              <w:rPr>
                <w:rFonts w:ascii="Calibri" w:hAnsi="Calibri"/>
                <w:b/>
              </w:rPr>
              <w:t>RESOLVED</w:t>
            </w:r>
            <w:r w:rsidR="00A01900">
              <w:rPr>
                <w:rFonts w:ascii="Calibri" w:hAnsi="Calibri"/>
                <w:bCs/>
              </w:rPr>
              <w:t xml:space="preserve"> that an Insurance Valuation be obtained through CS2 Limited.</w:t>
            </w:r>
          </w:p>
          <w:p w14:paraId="26F6B346" w14:textId="6DB9F3D8" w:rsidR="00607506" w:rsidRDefault="00A01900" w:rsidP="00A74A6E">
            <w:pPr>
              <w:tabs>
                <w:tab w:val="num" w:pos="1440"/>
              </w:tabs>
              <w:rPr>
                <w:rFonts w:ascii="Calibri" w:hAnsi="Calibri"/>
                <w:bCs/>
              </w:rPr>
            </w:pPr>
            <w:r>
              <w:rPr>
                <w:rFonts w:ascii="Calibri" w:hAnsi="Calibri"/>
                <w:bCs/>
              </w:rPr>
              <w:t>e</w:t>
            </w:r>
            <w:r w:rsidR="00607506">
              <w:rPr>
                <w:rFonts w:ascii="Calibri" w:hAnsi="Calibri"/>
                <w:bCs/>
              </w:rPr>
              <w:t xml:space="preserve">) </w:t>
            </w:r>
            <w:r>
              <w:rPr>
                <w:rFonts w:ascii="Calibri" w:hAnsi="Calibri"/>
                <w:bCs/>
              </w:rPr>
              <w:t xml:space="preserve">The Internal Control Report for the period April to June was </w:t>
            </w:r>
            <w:r w:rsidR="00607506" w:rsidRPr="001627F6">
              <w:rPr>
                <w:rFonts w:ascii="Calibri" w:hAnsi="Calibri"/>
                <w:b/>
              </w:rPr>
              <w:t>R</w:t>
            </w:r>
            <w:r w:rsidRPr="001627F6">
              <w:rPr>
                <w:rFonts w:ascii="Calibri" w:hAnsi="Calibri"/>
                <w:b/>
              </w:rPr>
              <w:t>ECEIVED</w:t>
            </w:r>
            <w:r w:rsidR="00607506">
              <w:rPr>
                <w:rFonts w:ascii="Calibri" w:hAnsi="Calibri"/>
                <w:bCs/>
              </w:rPr>
              <w:t xml:space="preserve"> </w:t>
            </w:r>
          </w:p>
          <w:p w14:paraId="31D7CD25" w14:textId="4BA22873" w:rsidR="00607506" w:rsidRDefault="00607506" w:rsidP="00A74A6E">
            <w:pPr>
              <w:tabs>
                <w:tab w:val="num" w:pos="1440"/>
              </w:tabs>
              <w:rPr>
                <w:rFonts w:ascii="Calibri" w:hAnsi="Calibri"/>
                <w:bCs/>
              </w:rPr>
            </w:pPr>
          </w:p>
        </w:tc>
      </w:tr>
      <w:tr w:rsidR="00000953" w14:paraId="31D7CD2A" w14:textId="77777777" w:rsidTr="00FE4AE8">
        <w:tc>
          <w:tcPr>
            <w:tcW w:w="2552" w:type="dxa"/>
            <w:gridSpan w:val="2"/>
          </w:tcPr>
          <w:p w14:paraId="31D7CD27" w14:textId="2AC3D948" w:rsidR="00000953" w:rsidRDefault="00506B30" w:rsidP="00000953">
            <w:pPr>
              <w:pStyle w:val="PlainText"/>
              <w:rPr>
                <w:rFonts w:cs="Arial"/>
                <w:b/>
                <w:bCs/>
                <w:color w:val="000000"/>
                <w:sz w:val="24"/>
                <w:szCs w:val="24"/>
                <w:lang w:eastAsia="en-GB"/>
              </w:rPr>
            </w:pPr>
            <w:r>
              <w:rPr>
                <w:rFonts w:cs="Arial"/>
                <w:b/>
                <w:bCs/>
                <w:color w:val="000000"/>
                <w:sz w:val="24"/>
                <w:szCs w:val="24"/>
                <w:lang w:eastAsia="en-GB"/>
              </w:rPr>
              <w:lastRenderedPageBreak/>
              <w:t>0</w:t>
            </w:r>
            <w:r w:rsidR="000D49E3">
              <w:rPr>
                <w:rFonts w:cs="Arial"/>
                <w:b/>
                <w:bCs/>
                <w:color w:val="000000"/>
                <w:sz w:val="24"/>
                <w:szCs w:val="24"/>
                <w:lang w:eastAsia="en-GB"/>
              </w:rPr>
              <w:t>32</w:t>
            </w:r>
            <w:r>
              <w:rPr>
                <w:rFonts w:cs="Arial"/>
                <w:b/>
                <w:bCs/>
                <w:color w:val="000000"/>
                <w:sz w:val="24"/>
                <w:szCs w:val="24"/>
                <w:lang w:eastAsia="en-GB"/>
              </w:rPr>
              <w:t>/21</w:t>
            </w:r>
            <w:r w:rsidR="00000953">
              <w:rPr>
                <w:rFonts w:cs="Arial"/>
                <w:b/>
                <w:bCs/>
                <w:color w:val="000000"/>
                <w:sz w:val="24"/>
                <w:szCs w:val="24"/>
                <w:lang w:eastAsia="en-GB"/>
              </w:rPr>
              <w:tab/>
              <w:t xml:space="preserve"> To receive the Clerk’s</w:t>
            </w:r>
            <w:r w:rsidR="00000953" w:rsidRPr="00A74A6E">
              <w:rPr>
                <w:rFonts w:cs="Arial"/>
                <w:b/>
                <w:bCs/>
                <w:color w:val="000000"/>
                <w:sz w:val="24"/>
                <w:szCs w:val="24"/>
                <w:lang w:eastAsia="en-GB"/>
              </w:rPr>
              <w:t xml:space="preserve"> report</w:t>
            </w:r>
            <w:r w:rsidR="003B554E">
              <w:rPr>
                <w:rFonts w:cs="Arial"/>
                <w:b/>
                <w:bCs/>
                <w:color w:val="000000"/>
                <w:sz w:val="24"/>
                <w:szCs w:val="24"/>
                <w:lang w:eastAsia="en-GB"/>
              </w:rPr>
              <w:t>.</w:t>
            </w:r>
          </w:p>
          <w:p w14:paraId="7C764881" w14:textId="1A75612D" w:rsidR="00722DC5" w:rsidRDefault="000D49E3" w:rsidP="000D49E3">
            <w:pPr>
              <w:pStyle w:val="PlainText"/>
              <w:numPr>
                <w:ilvl w:val="0"/>
                <w:numId w:val="13"/>
              </w:numPr>
              <w:rPr>
                <w:rFonts w:cs="Arial"/>
                <w:bCs/>
                <w:color w:val="000000"/>
                <w:sz w:val="24"/>
                <w:szCs w:val="24"/>
                <w:lang w:eastAsia="en-GB"/>
              </w:rPr>
            </w:pPr>
            <w:r>
              <w:rPr>
                <w:rFonts w:cs="Arial"/>
                <w:bCs/>
                <w:color w:val="000000"/>
                <w:sz w:val="24"/>
                <w:szCs w:val="24"/>
                <w:lang w:eastAsia="en-GB"/>
              </w:rPr>
              <w:t>Appointment of Footpath Warden</w:t>
            </w:r>
          </w:p>
          <w:p w14:paraId="414BEF12" w14:textId="77777777" w:rsidR="000D49E3" w:rsidRDefault="000D49E3" w:rsidP="000D49E3">
            <w:pPr>
              <w:pStyle w:val="PlainText"/>
              <w:numPr>
                <w:ilvl w:val="0"/>
                <w:numId w:val="13"/>
              </w:numPr>
              <w:rPr>
                <w:rFonts w:cs="Arial"/>
                <w:bCs/>
                <w:color w:val="000000"/>
                <w:sz w:val="24"/>
                <w:szCs w:val="24"/>
                <w:lang w:eastAsia="en-GB"/>
              </w:rPr>
            </w:pPr>
            <w:r>
              <w:rPr>
                <w:rFonts w:cs="Arial"/>
                <w:bCs/>
                <w:color w:val="000000"/>
                <w:sz w:val="24"/>
                <w:szCs w:val="24"/>
                <w:lang w:eastAsia="en-GB"/>
              </w:rPr>
              <w:t>Possible location of portacabin for shop?</w:t>
            </w:r>
          </w:p>
          <w:p w14:paraId="6F84086D" w14:textId="1E027434" w:rsidR="000D49E3" w:rsidRDefault="000D49E3" w:rsidP="000D49E3">
            <w:pPr>
              <w:pStyle w:val="PlainText"/>
              <w:numPr>
                <w:ilvl w:val="0"/>
                <w:numId w:val="13"/>
              </w:numPr>
              <w:rPr>
                <w:rFonts w:cs="Arial"/>
                <w:bCs/>
                <w:color w:val="000000"/>
                <w:sz w:val="24"/>
                <w:szCs w:val="24"/>
                <w:lang w:eastAsia="en-GB"/>
              </w:rPr>
            </w:pPr>
            <w:r>
              <w:rPr>
                <w:rFonts w:cs="Arial"/>
                <w:bCs/>
                <w:color w:val="000000"/>
                <w:sz w:val="24"/>
                <w:szCs w:val="24"/>
                <w:lang w:eastAsia="en-GB"/>
              </w:rPr>
              <w:t>Water met</w:t>
            </w:r>
            <w:r w:rsidR="000B02C7">
              <w:rPr>
                <w:rFonts w:cs="Arial"/>
                <w:bCs/>
                <w:color w:val="000000"/>
                <w:sz w:val="24"/>
                <w:szCs w:val="24"/>
                <w:lang w:eastAsia="en-GB"/>
              </w:rPr>
              <w:t>er</w:t>
            </w:r>
            <w:r>
              <w:rPr>
                <w:rFonts w:cs="Arial"/>
                <w:bCs/>
                <w:color w:val="000000"/>
                <w:sz w:val="24"/>
                <w:szCs w:val="24"/>
                <w:lang w:eastAsia="en-GB"/>
              </w:rPr>
              <w:t xml:space="preserve"> in playing field</w:t>
            </w:r>
            <w:r w:rsidR="00C92F25">
              <w:rPr>
                <w:rFonts w:cs="Arial"/>
                <w:bCs/>
                <w:color w:val="000000"/>
                <w:sz w:val="24"/>
                <w:szCs w:val="24"/>
                <w:lang w:eastAsia="en-GB"/>
              </w:rPr>
              <w:t>.</w:t>
            </w:r>
          </w:p>
          <w:p w14:paraId="76EC5FB2" w14:textId="77777777" w:rsidR="000D49E3" w:rsidRDefault="000D49E3" w:rsidP="000D49E3">
            <w:pPr>
              <w:pStyle w:val="PlainText"/>
              <w:numPr>
                <w:ilvl w:val="0"/>
                <w:numId w:val="13"/>
              </w:numPr>
              <w:rPr>
                <w:rFonts w:cs="Arial"/>
                <w:bCs/>
                <w:color w:val="000000"/>
                <w:sz w:val="24"/>
                <w:szCs w:val="24"/>
                <w:lang w:eastAsia="en-GB"/>
              </w:rPr>
            </w:pPr>
            <w:r>
              <w:rPr>
                <w:rFonts w:cs="Arial"/>
                <w:bCs/>
                <w:color w:val="000000"/>
                <w:sz w:val="24"/>
                <w:szCs w:val="24"/>
                <w:lang w:eastAsia="en-GB"/>
              </w:rPr>
              <w:t>Queens Jubilee</w:t>
            </w:r>
          </w:p>
          <w:p w14:paraId="6DDFFEC5" w14:textId="77777777" w:rsidR="000D49E3" w:rsidRDefault="00825800" w:rsidP="000D49E3">
            <w:pPr>
              <w:pStyle w:val="PlainText"/>
              <w:numPr>
                <w:ilvl w:val="0"/>
                <w:numId w:val="13"/>
              </w:numPr>
              <w:rPr>
                <w:rFonts w:cs="Arial"/>
                <w:bCs/>
                <w:color w:val="000000"/>
                <w:sz w:val="24"/>
                <w:szCs w:val="24"/>
                <w:lang w:eastAsia="en-GB"/>
              </w:rPr>
            </w:pPr>
            <w:r>
              <w:rPr>
                <w:rFonts w:cs="Arial"/>
                <w:bCs/>
                <w:color w:val="000000"/>
                <w:sz w:val="24"/>
                <w:szCs w:val="24"/>
                <w:lang w:eastAsia="en-GB"/>
              </w:rPr>
              <w:t>To consider obtaining flag poles for parish</w:t>
            </w:r>
          </w:p>
          <w:p w14:paraId="31D7CD28" w14:textId="00B9AAF4" w:rsidR="00C92F25" w:rsidRPr="000D49E3" w:rsidRDefault="00C92F25" w:rsidP="00C92F25">
            <w:pPr>
              <w:pStyle w:val="PlainText"/>
              <w:ind w:left="780"/>
              <w:rPr>
                <w:rFonts w:cs="Arial"/>
                <w:bCs/>
                <w:color w:val="000000"/>
                <w:sz w:val="24"/>
                <w:szCs w:val="24"/>
                <w:lang w:eastAsia="en-GB"/>
              </w:rPr>
            </w:pPr>
          </w:p>
        </w:tc>
        <w:tc>
          <w:tcPr>
            <w:tcW w:w="6946" w:type="dxa"/>
            <w:gridSpan w:val="5"/>
          </w:tcPr>
          <w:p w14:paraId="7768B054" w14:textId="35D43815" w:rsidR="00607506" w:rsidRDefault="00607506" w:rsidP="00A74A6E">
            <w:pPr>
              <w:tabs>
                <w:tab w:val="num" w:pos="1440"/>
              </w:tabs>
              <w:rPr>
                <w:rFonts w:ascii="Calibri" w:hAnsi="Calibri"/>
                <w:bCs/>
              </w:rPr>
            </w:pPr>
            <w:r>
              <w:rPr>
                <w:rFonts w:ascii="Calibri" w:hAnsi="Calibri"/>
                <w:bCs/>
              </w:rPr>
              <w:t xml:space="preserve">a) </w:t>
            </w:r>
            <w:r w:rsidR="00A01900">
              <w:rPr>
                <w:rFonts w:ascii="Calibri" w:hAnsi="Calibri"/>
                <w:bCs/>
              </w:rPr>
              <w:t xml:space="preserve">It was </w:t>
            </w:r>
            <w:r w:rsidR="00A01900" w:rsidRPr="001627F6">
              <w:rPr>
                <w:rFonts w:ascii="Calibri" w:hAnsi="Calibri"/>
                <w:b/>
              </w:rPr>
              <w:t xml:space="preserve">RESOLVED </w:t>
            </w:r>
            <w:r w:rsidR="00A01900">
              <w:rPr>
                <w:rFonts w:ascii="Calibri" w:hAnsi="Calibri"/>
                <w:bCs/>
              </w:rPr>
              <w:t xml:space="preserve">that Cllr Wright be appointed as the parish council footpath warden </w:t>
            </w:r>
          </w:p>
          <w:p w14:paraId="4548150F" w14:textId="57E669F8" w:rsidR="00002E03" w:rsidRDefault="00607506" w:rsidP="00A74A6E">
            <w:pPr>
              <w:tabs>
                <w:tab w:val="num" w:pos="1440"/>
              </w:tabs>
              <w:rPr>
                <w:rFonts w:ascii="Calibri" w:hAnsi="Calibri"/>
                <w:bCs/>
              </w:rPr>
            </w:pPr>
            <w:r>
              <w:rPr>
                <w:rFonts w:ascii="Calibri" w:hAnsi="Calibri"/>
                <w:bCs/>
              </w:rPr>
              <w:t xml:space="preserve">b)  </w:t>
            </w:r>
            <w:r w:rsidR="00A01900">
              <w:rPr>
                <w:rFonts w:ascii="Calibri" w:hAnsi="Calibri"/>
                <w:bCs/>
              </w:rPr>
              <w:t xml:space="preserve">The meeting was referred to request relating to portacabin. </w:t>
            </w:r>
            <w:r w:rsidR="00A01900" w:rsidRPr="001627F6">
              <w:rPr>
                <w:rFonts w:ascii="Calibri" w:hAnsi="Calibri"/>
                <w:b/>
              </w:rPr>
              <w:t>ACTION</w:t>
            </w:r>
            <w:r w:rsidR="00A01900">
              <w:rPr>
                <w:rFonts w:ascii="Calibri" w:hAnsi="Calibri"/>
                <w:bCs/>
              </w:rPr>
              <w:t xml:space="preserve"> Clerk to advise that PC does</w:t>
            </w:r>
            <w:r w:rsidR="00002E03">
              <w:rPr>
                <w:rFonts w:ascii="Calibri" w:hAnsi="Calibri"/>
                <w:bCs/>
              </w:rPr>
              <w:t xml:space="preserve"> not o</w:t>
            </w:r>
            <w:r w:rsidR="00A01900">
              <w:rPr>
                <w:rFonts w:ascii="Calibri" w:hAnsi="Calibri"/>
                <w:bCs/>
              </w:rPr>
              <w:t>w</w:t>
            </w:r>
            <w:r w:rsidR="00002E03">
              <w:rPr>
                <w:rFonts w:ascii="Calibri" w:hAnsi="Calibri"/>
                <w:bCs/>
              </w:rPr>
              <w:t xml:space="preserve">n </w:t>
            </w:r>
            <w:r w:rsidR="00A01900">
              <w:rPr>
                <w:rFonts w:ascii="Calibri" w:hAnsi="Calibri"/>
                <w:bCs/>
              </w:rPr>
              <w:t xml:space="preserve">appropriate </w:t>
            </w:r>
            <w:r w:rsidR="00002E03">
              <w:rPr>
                <w:rFonts w:ascii="Calibri" w:hAnsi="Calibri"/>
                <w:bCs/>
              </w:rPr>
              <w:t xml:space="preserve">land </w:t>
            </w:r>
            <w:r w:rsidR="00A01900">
              <w:rPr>
                <w:rFonts w:ascii="Calibri" w:hAnsi="Calibri"/>
                <w:bCs/>
              </w:rPr>
              <w:t xml:space="preserve">and to </w:t>
            </w:r>
            <w:r w:rsidR="00002E03">
              <w:rPr>
                <w:rFonts w:ascii="Calibri" w:hAnsi="Calibri"/>
                <w:bCs/>
              </w:rPr>
              <w:t xml:space="preserve">suggest other </w:t>
            </w:r>
            <w:r w:rsidR="00A01900">
              <w:rPr>
                <w:rFonts w:ascii="Calibri" w:hAnsi="Calibri"/>
                <w:bCs/>
              </w:rPr>
              <w:t>referrals</w:t>
            </w:r>
            <w:r w:rsidR="00002E03">
              <w:rPr>
                <w:rFonts w:ascii="Calibri" w:hAnsi="Calibri"/>
                <w:bCs/>
              </w:rPr>
              <w:t xml:space="preserve"> </w:t>
            </w:r>
            <w:r w:rsidR="00A01900">
              <w:rPr>
                <w:rFonts w:ascii="Calibri" w:hAnsi="Calibri"/>
                <w:bCs/>
              </w:rPr>
              <w:t>or</w:t>
            </w:r>
            <w:r w:rsidR="00002E03">
              <w:rPr>
                <w:rFonts w:ascii="Calibri" w:hAnsi="Calibri"/>
                <w:bCs/>
              </w:rPr>
              <w:t xml:space="preserve"> that a mobile shop would be a better option. </w:t>
            </w:r>
          </w:p>
          <w:p w14:paraId="22D1F3B9" w14:textId="23F3E5EF" w:rsidR="00607506" w:rsidRDefault="00915D9A" w:rsidP="00A74A6E">
            <w:pPr>
              <w:tabs>
                <w:tab w:val="num" w:pos="1440"/>
              </w:tabs>
              <w:rPr>
                <w:rFonts w:ascii="Calibri" w:hAnsi="Calibri"/>
                <w:bCs/>
              </w:rPr>
            </w:pPr>
            <w:r>
              <w:rPr>
                <w:rFonts w:ascii="Calibri" w:hAnsi="Calibri"/>
                <w:bCs/>
              </w:rPr>
              <w:t>c)</w:t>
            </w:r>
            <w:r w:rsidR="00A01900">
              <w:rPr>
                <w:rFonts w:ascii="Calibri" w:hAnsi="Calibri"/>
                <w:bCs/>
              </w:rPr>
              <w:t xml:space="preserve"> The meeting was referred to enquiry from Savills regarding water meter in Playing Field. </w:t>
            </w:r>
            <w:r w:rsidR="00FE4AE8">
              <w:rPr>
                <w:rFonts w:ascii="Calibri" w:hAnsi="Calibri"/>
                <w:bCs/>
              </w:rPr>
              <w:t xml:space="preserve">The meeting was advised that GHPFA had no problems with it and did not consider it to be an issue. </w:t>
            </w:r>
            <w:r w:rsidR="00FE4AE8" w:rsidRPr="001627F6">
              <w:rPr>
                <w:rFonts w:ascii="Calibri" w:hAnsi="Calibri"/>
                <w:b/>
              </w:rPr>
              <w:t>ACTION</w:t>
            </w:r>
            <w:r w:rsidR="00FE4AE8">
              <w:rPr>
                <w:rFonts w:ascii="Calibri" w:hAnsi="Calibri"/>
                <w:bCs/>
              </w:rPr>
              <w:t xml:space="preserve"> Clerk to respond accordingly.</w:t>
            </w:r>
            <w:r>
              <w:rPr>
                <w:rFonts w:ascii="Calibri" w:hAnsi="Calibri"/>
                <w:bCs/>
              </w:rPr>
              <w:t xml:space="preserve"> </w:t>
            </w:r>
          </w:p>
          <w:p w14:paraId="1E594406" w14:textId="275048B6" w:rsidR="00915D9A" w:rsidRDefault="00915D9A" w:rsidP="00A74A6E">
            <w:pPr>
              <w:tabs>
                <w:tab w:val="num" w:pos="1440"/>
              </w:tabs>
              <w:rPr>
                <w:rFonts w:ascii="Calibri" w:hAnsi="Calibri"/>
                <w:bCs/>
              </w:rPr>
            </w:pPr>
            <w:r>
              <w:rPr>
                <w:rFonts w:ascii="Calibri" w:hAnsi="Calibri"/>
                <w:bCs/>
              </w:rPr>
              <w:t xml:space="preserve">d) </w:t>
            </w:r>
            <w:r w:rsidR="00FE4AE8">
              <w:rPr>
                <w:rFonts w:ascii="Calibri" w:hAnsi="Calibri"/>
                <w:bCs/>
              </w:rPr>
              <w:t xml:space="preserve">The meeting was referred to request from Lord Lieutenant via Queensgreencanopy.org for support with tree planting for Queens Jubilee. It was </w:t>
            </w:r>
            <w:r w:rsidR="00FE4AE8" w:rsidRPr="001627F6">
              <w:rPr>
                <w:rFonts w:ascii="Calibri" w:hAnsi="Calibri"/>
                <w:b/>
              </w:rPr>
              <w:t>RESOLVED</w:t>
            </w:r>
            <w:r w:rsidR="00FE4AE8">
              <w:rPr>
                <w:rFonts w:ascii="Calibri" w:hAnsi="Calibri"/>
                <w:bCs/>
              </w:rPr>
              <w:t xml:space="preserve"> that the council would</w:t>
            </w:r>
            <w:r>
              <w:rPr>
                <w:rFonts w:ascii="Calibri" w:hAnsi="Calibri"/>
                <w:bCs/>
              </w:rPr>
              <w:t xml:space="preserve"> </w:t>
            </w:r>
            <w:r w:rsidR="00487903">
              <w:rPr>
                <w:rFonts w:ascii="Calibri" w:hAnsi="Calibri"/>
                <w:bCs/>
              </w:rPr>
              <w:t>support</w:t>
            </w:r>
            <w:r w:rsidR="00FE4AE8">
              <w:rPr>
                <w:rFonts w:ascii="Calibri" w:hAnsi="Calibri"/>
                <w:bCs/>
              </w:rPr>
              <w:t xml:space="preserve"> the project. </w:t>
            </w:r>
            <w:r w:rsidR="00FE4AE8" w:rsidRPr="001627F6">
              <w:rPr>
                <w:rFonts w:ascii="Calibri" w:hAnsi="Calibri"/>
                <w:b/>
              </w:rPr>
              <w:t>ACTION</w:t>
            </w:r>
            <w:r w:rsidR="00487903">
              <w:rPr>
                <w:rFonts w:ascii="Calibri" w:hAnsi="Calibri"/>
                <w:bCs/>
              </w:rPr>
              <w:t xml:space="preserve"> article </w:t>
            </w:r>
            <w:r w:rsidR="00FE4AE8">
              <w:rPr>
                <w:rFonts w:ascii="Calibri" w:hAnsi="Calibri"/>
                <w:bCs/>
              </w:rPr>
              <w:t xml:space="preserve">to be included </w:t>
            </w:r>
            <w:r w:rsidR="00487903">
              <w:rPr>
                <w:rFonts w:ascii="Calibri" w:hAnsi="Calibri"/>
                <w:bCs/>
              </w:rPr>
              <w:t>in</w:t>
            </w:r>
            <w:r w:rsidR="00FE4AE8">
              <w:rPr>
                <w:rFonts w:ascii="Calibri" w:hAnsi="Calibri"/>
                <w:bCs/>
              </w:rPr>
              <w:t xml:space="preserve"> next issue of Parish News.</w:t>
            </w:r>
            <w:r w:rsidR="00487903">
              <w:rPr>
                <w:rFonts w:ascii="Calibri" w:hAnsi="Calibri"/>
                <w:bCs/>
              </w:rPr>
              <w:t xml:space="preserve"> </w:t>
            </w:r>
          </w:p>
          <w:p w14:paraId="31D7CD29" w14:textId="504FE43D" w:rsidR="00915D9A" w:rsidRDefault="00487903" w:rsidP="00A74A6E">
            <w:pPr>
              <w:tabs>
                <w:tab w:val="num" w:pos="1440"/>
              </w:tabs>
              <w:rPr>
                <w:rFonts w:ascii="Calibri" w:hAnsi="Calibri"/>
                <w:bCs/>
              </w:rPr>
            </w:pPr>
            <w:r>
              <w:rPr>
                <w:rFonts w:ascii="Calibri" w:hAnsi="Calibri"/>
                <w:bCs/>
              </w:rPr>
              <w:t xml:space="preserve">e) </w:t>
            </w:r>
            <w:r w:rsidR="00FE4AE8">
              <w:rPr>
                <w:rFonts w:ascii="Calibri" w:hAnsi="Calibri"/>
                <w:bCs/>
              </w:rPr>
              <w:t xml:space="preserve">The meeting considered the matter of flagpoles. </w:t>
            </w:r>
            <w:r w:rsidR="00FE4AE8" w:rsidRPr="001627F6">
              <w:rPr>
                <w:rFonts w:ascii="Calibri" w:hAnsi="Calibri"/>
                <w:b/>
              </w:rPr>
              <w:t>ACTION</w:t>
            </w:r>
            <w:r w:rsidR="00FE4AE8">
              <w:rPr>
                <w:rFonts w:ascii="Calibri" w:hAnsi="Calibri"/>
                <w:bCs/>
              </w:rPr>
              <w:t xml:space="preserve"> further </w:t>
            </w:r>
            <w:r>
              <w:rPr>
                <w:rFonts w:ascii="Calibri" w:hAnsi="Calibri"/>
                <w:bCs/>
              </w:rPr>
              <w:t>enquir</w:t>
            </w:r>
            <w:r w:rsidR="00FE4AE8">
              <w:rPr>
                <w:rFonts w:ascii="Calibri" w:hAnsi="Calibri"/>
                <w:bCs/>
              </w:rPr>
              <w:t>ies to be made</w:t>
            </w:r>
            <w:r>
              <w:rPr>
                <w:rFonts w:ascii="Calibri" w:hAnsi="Calibri"/>
                <w:bCs/>
              </w:rPr>
              <w:t xml:space="preserve"> about cost and location</w:t>
            </w:r>
            <w:r w:rsidR="00FE4AE8">
              <w:rPr>
                <w:rFonts w:ascii="Calibri" w:hAnsi="Calibri"/>
                <w:bCs/>
              </w:rPr>
              <w:t xml:space="preserve"> for consideration at future meeting.</w:t>
            </w:r>
          </w:p>
        </w:tc>
      </w:tr>
      <w:tr w:rsidR="00000953" w14:paraId="31D7CD36" w14:textId="77777777" w:rsidTr="004A522F">
        <w:tc>
          <w:tcPr>
            <w:tcW w:w="2127" w:type="dxa"/>
          </w:tcPr>
          <w:p w14:paraId="31D7CD2B" w14:textId="1979263E" w:rsidR="00000953" w:rsidRDefault="00506B30" w:rsidP="00000953">
            <w:pPr>
              <w:pStyle w:val="PlainText"/>
              <w:rPr>
                <w:rFonts w:cs="Arial"/>
                <w:b/>
                <w:bCs/>
                <w:color w:val="000000"/>
                <w:sz w:val="24"/>
                <w:szCs w:val="24"/>
                <w:lang w:eastAsia="en-GB"/>
              </w:rPr>
            </w:pPr>
            <w:r>
              <w:rPr>
                <w:rFonts w:cs="Arial"/>
                <w:b/>
                <w:bCs/>
                <w:color w:val="000000"/>
                <w:sz w:val="24"/>
                <w:szCs w:val="24"/>
                <w:lang w:eastAsia="en-GB"/>
              </w:rPr>
              <w:t>0</w:t>
            </w:r>
            <w:r w:rsidR="00C92F25">
              <w:rPr>
                <w:rFonts w:cs="Arial"/>
                <w:b/>
                <w:bCs/>
                <w:color w:val="000000"/>
                <w:sz w:val="24"/>
                <w:szCs w:val="24"/>
                <w:lang w:eastAsia="en-GB"/>
              </w:rPr>
              <w:t>3</w:t>
            </w:r>
            <w:r>
              <w:rPr>
                <w:rFonts w:cs="Arial"/>
                <w:b/>
                <w:bCs/>
                <w:color w:val="000000"/>
                <w:sz w:val="24"/>
                <w:szCs w:val="24"/>
                <w:lang w:eastAsia="en-GB"/>
              </w:rPr>
              <w:t>3/21</w:t>
            </w:r>
            <w:r w:rsidR="00D45E8C">
              <w:rPr>
                <w:rFonts w:cs="Arial"/>
                <w:b/>
                <w:bCs/>
                <w:color w:val="000000"/>
                <w:sz w:val="24"/>
                <w:szCs w:val="24"/>
                <w:lang w:eastAsia="en-GB"/>
              </w:rPr>
              <w:t>.</w:t>
            </w:r>
            <w:r w:rsidR="00000953" w:rsidRPr="00A74A6E">
              <w:rPr>
                <w:rFonts w:cs="Arial"/>
                <w:b/>
                <w:bCs/>
                <w:color w:val="000000"/>
                <w:sz w:val="24"/>
                <w:szCs w:val="24"/>
                <w:lang w:eastAsia="en-GB"/>
              </w:rPr>
              <w:t xml:space="preserve"> </w:t>
            </w:r>
            <w:r w:rsidR="00000953">
              <w:rPr>
                <w:rFonts w:cs="Arial"/>
                <w:b/>
                <w:bCs/>
                <w:color w:val="000000"/>
                <w:sz w:val="24"/>
                <w:szCs w:val="24"/>
                <w:lang w:eastAsia="en-GB"/>
              </w:rPr>
              <w:t>To receive and consider</w:t>
            </w:r>
            <w:r w:rsidR="002A7269">
              <w:rPr>
                <w:rFonts w:cs="Arial"/>
                <w:b/>
                <w:bCs/>
                <w:color w:val="000000"/>
                <w:sz w:val="24"/>
                <w:szCs w:val="24"/>
                <w:lang w:eastAsia="en-GB"/>
              </w:rPr>
              <w:t xml:space="preserve"> </w:t>
            </w:r>
            <w:r w:rsidR="003B554E">
              <w:rPr>
                <w:rFonts w:cs="Arial"/>
                <w:b/>
                <w:bCs/>
                <w:color w:val="000000"/>
                <w:sz w:val="24"/>
                <w:szCs w:val="24"/>
                <w:lang w:eastAsia="en-GB"/>
              </w:rPr>
              <w:t>Planning Matters.</w:t>
            </w:r>
          </w:p>
          <w:p w14:paraId="75C2B1D6" w14:textId="53A3B2FF" w:rsidR="00C43F38" w:rsidRDefault="003B554E" w:rsidP="00000953">
            <w:pPr>
              <w:pStyle w:val="PlainText"/>
              <w:numPr>
                <w:ilvl w:val="0"/>
                <w:numId w:val="10"/>
              </w:numPr>
              <w:rPr>
                <w:rFonts w:cs="Arial"/>
                <w:bCs/>
                <w:color w:val="000000"/>
                <w:sz w:val="24"/>
                <w:szCs w:val="24"/>
                <w:lang w:eastAsia="en-GB"/>
              </w:rPr>
            </w:pPr>
            <w:r>
              <w:rPr>
                <w:rFonts w:cs="Arial"/>
                <w:bCs/>
                <w:color w:val="000000"/>
                <w:sz w:val="24"/>
                <w:szCs w:val="24"/>
                <w:lang w:eastAsia="en-GB"/>
              </w:rPr>
              <w:t>The Annual Planning Report</w:t>
            </w:r>
          </w:p>
          <w:p w14:paraId="31D7CD2E" w14:textId="6CB6DAAA" w:rsidR="00000953" w:rsidRDefault="00000953" w:rsidP="00000953">
            <w:pPr>
              <w:pStyle w:val="PlainText"/>
              <w:numPr>
                <w:ilvl w:val="0"/>
                <w:numId w:val="10"/>
              </w:numPr>
              <w:rPr>
                <w:rFonts w:cs="Arial"/>
                <w:bCs/>
                <w:color w:val="000000"/>
                <w:sz w:val="24"/>
                <w:szCs w:val="24"/>
                <w:lang w:eastAsia="en-GB"/>
              </w:rPr>
            </w:pPr>
            <w:r>
              <w:rPr>
                <w:rFonts w:cs="Arial"/>
                <w:bCs/>
                <w:color w:val="000000"/>
                <w:sz w:val="24"/>
                <w:szCs w:val="24"/>
                <w:lang w:eastAsia="en-GB"/>
              </w:rPr>
              <w:t>Receive report from PAG</w:t>
            </w:r>
            <w:r w:rsidR="003B554E">
              <w:rPr>
                <w:rFonts w:cs="Arial"/>
                <w:bCs/>
                <w:color w:val="000000"/>
                <w:sz w:val="24"/>
                <w:szCs w:val="24"/>
                <w:lang w:eastAsia="en-GB"/>
              </w:rPr>
              <w:t>.</w:t>
            </w:r>
          </w:p>
          <w:p w14:paraId="31D7CD2F" w14:textId="7C138CE1" w:rsidR="00A01B19" w:rsidRPr="00722DC5" w:rsidRDefault="00000953" w:rsidP="00A01B19">
            <w:pPr>
              <w:pStyle w:val="PlainText"/>
              <w:numPr>
                <w:ilvl w:val="0"/>
                <w:numId w:val="10"/>
              </w:numPr>
              <w:rPr>
                <w:rFonts w:cs="Arial"/>
                <w:bCs/>
                <w:color w:val="000000"/>
                <w:sz w:val="24"/>
                <w:szCs w:val="24"/>
                <w:lang w:eastAsia="en-GB"/>
              </w:rPr>
            </w:pPr>
            <w:r>
              <w:rPr>
                <w:rFonts w:cs="Arial"/>
                <w:bCs/>
                <w:color w:val="000000"/>
                <w:sz w:val="24"/>
                <w:szCs w:val="24"/>
                <w:lang w:eastAsia="en-GB"/>
              </w:rPr>
              <w:t>Receive report from DSAG</w:t>
            </w:r>
          </w:p>
        </w:tc>
        <w:tc>
          <w:tcPr>
            <w:tcW w:w="7371" w:type="dxa"/>
            <w:gridSpan w:val="6"/>
          </w:tcPr>
          <w:p w14:paraId="3A2FCA8E" w14:textId="7CEFE318" w:rsidR="006010E5" w:rsidRDefault="006010E5" w:rsidP="00A74A6E">
            <w:pPr>
              <w:tabs>
                <w:tab w:val="num" w:pos="1440"/>
              </w:tabs>
              <w:rPr>
                <w:rFonts w:ascii="Calibri" w:hAnsi="Calibri"/>
                <w:bCs/>
              </w:rPr>
            </w:pPr>
            <w:r>
              <w:rPr>
                <w:rFonts w:ascii="Calibri" w:hAnsi="Calibri"/>
                <w:bCs/>
              </w:rPr>
              <w:t xml:space="preserve">a) </w:t>
            </w:r>
            <w:r w:rsidR="00FE4AE8">
              <w:rPr>
                <w:rFonts w:ascii="Calibri" w:hAnsi="Calibri"/>
                <w:bCs/>
              </w:rPr>
              <w:t xml:space="preserve"> </w:t>
            </w:r>
            <w:r w:rsidR="00531B71">
              <w:rPr>
                <w:rFonts w:ascii="Calibri" w:hAnsi="Calibri"/>
                <w:bCs/>
              </w:rPr>
              <w:t xml:space="preserve">WNN/2021/0060 - </w:t>
            </w:r>
            <w:r>
              <w:rPr>
                <w:rFonts w:ascii="Calibri" w:hAnsi="Calibri"/>
                <w:bCs/>
              </w:rPr>
              <w:t>25 High St</w:t>
            </w:r>
            <w:r w:rsidR="00531B71">
              <w:rPr>
                <w:rFonts w:ascii="Calibri" w:hAnsi="Calibri"/>
                <w:bCs/>
              </w:rPr>
              <w:t xml:space="preserve">. The meeting was not satisfied that the amended application in anyway addressed the concerns previously expressed. It was </w:t>
            </w:r>
            <w:r w:rsidR="00531B71" w:rsidRPr="001627F6">
              <w:rPr>
                <w:rFonts w:ascii="Calibri" w:hAnsi="Calibri"/>
                <w:b/>
              </w:rPr>
              <w:t>RESOLVED</w:t>
            </w:r>
            <w:r w:rsidR="00531B71">
              <w:rPr>
                <w:rFonts w:ascii="Calibri" w:hAnsi="Calibri"/>
                <w:bCs/>
              </w:rPr>
              <w:t xml:space="preserve"> that a further strong letter of objection be sent to the planning department seeking that this matter be determined by the full planning committee following a site visit. </w:t>
            </w:r>
            <w:r w:rsidR="00531B71" w:rsidRPr="001627F6">
              <w:rPr>
                <w:rFonts w:ascii="Calibri" w:hAnsi="Calibri"/>
                <w:b/>
              </w:rPr>
              <w:t xml:space="preserve">ACTION </w:t>
            </w:r>
            <w:r w:rsidR="00531B71">
              <w:rPr>
                <w:rFonts w:ascii="Calibri" w:hAnsi="Calibri"/>
                <w:bCs/>
              </w:rPr>
              <w:t>clerk to seek support of WNC councillor representatives in this matter.</w:t>
            </w:r>
            <w:r>
              <w:rPr>
                <w:rFonts w:ascii="Calibri" w:hAnsi="Calibri"/>
                <w:bCs/>
              </w:rPr>
              <w:t xml:space="preserve"> </w:t>
            </w:r>
          </w:p>
          <w:p w14:paraId="0B9DA7C9" w14:textId="77777777" w:rsidR="001D0177" w:rsidRDefault="00531B71" w:rsidP="00A74A6E">
            <w:pPr>
              <w:tabs>
                <w:tab w:val="num" w:pos="1440"/>
              </w:tabs>
              <w:rPr>
                <w:rFonts w:ascii="Calibri" w:hAnsi="Calibri"/>
                <w:bCs/>
              </w:rPr>
            </w:pPr>
            <w:r>
              <w:rPr>
                <w:rFonts w:ascii="Calibri" w:hAnsi="Calibri"/>
                <w:bCs/>
              </w:rPr>
              <w:t>WNN/2021/0250 – Liliput Road – The council had no comment to make regarding this application.</w:t>
            </w:r>
          </w:p>
          <w:p w14:paraId="492C6A9B" w14:textId="77777777" w:rsidR="00531B71" w:rsidRDefault="00531B71" w:rsidP="00A74A6E">
            <w:pPr>
              <w:tabs>
                <w:tab w:val="num" w:pos="1440"/>
              </w:tabs>
              <w:rPr>
                <w:rFonts w:ascii="Calibri" w:hAnsi="Calibri"/>
                <w:bCs/>
              </w:rPr>
            </w:pPr>
            <w:r>
              <w:rPr>
                <w:rFonts w:ascii="Calibri" w:hAnsi="Calibri"/>
                <w:bCs/>
              </w:rPr>
              <w:t>b) there was no report from the PAG</w:t>
            </w:r>
          </w:p>
          <w:p w14:paraId="7EB25056" w14:textId="54CBA085" w:rsidR="004A522F" w:rsidRDefault="00531B71" w:rsidP="00A74A6E">
            <w:pPr>
              <w:tabs>
                <w:tab w:val="num" w:pos="1440"/>
              </w:tabs>
              <w:rPr>
                <w:rFonts w:ascii="Calibri" w:hAnsi="Calibri"/>
                <w:bCs/>
              </w:rPr>
            </w:pPr>
            <w:r>
              <w:rPr>
                <w:rFonts w:ascii="Calibri" w:hAnsi="Calibri"/>
                <w:bCs/>
              </w:rPr>
              <w:t>c) the meeting was advised that the</w:t>
            </w:r>
            <w:r w:rsidR="004A522F">
              <w:rPr>
                <w:rFonts w:ascii="Calibri" w:hAnsi="Calibri"/>
                <w:bCs/>
              </w:rPr>
              <w:t>.</w:t>
            </w:r>
            <w:r>
              <w:rPr>
                <w:rFonts w:ascii="Calibri" w:hAnsi="Calibri"/>
                <w:bCs/>
              </w:rPr>
              <w:t>re had been a meeting of the Steering Group to consider the responses from the consultation that required some alteration to the final plan which unfortunately has not yet been received</w:t>
            </w:r>
            <w:r w:rsidR="004A522F">
              <w:rPr>
                <w:rFonts w:ascii="Calibri" w:hAnsi="Calibri"/>
                <w:bCs/>
              </w:rPr>
              <w:t xml:space="preserve">. It was </w:t>
            </w:r>
            <w:r w:rsidR="004A522F" w:rsidRPr="001627F6">
              <w:rPr>
                <w:rFonts w:ascii="Calibri" w:hAnsi="Calibri"/>
                <w:b/>
              </w:rPr>
              <w:t>RESOLVED</w:t>
            </w:r>
            <w:r w:rsidR="004A522F">
              <w:rPr>
                <w:rFonts w:ascii="Calibri" w:hAnsi="Calibri"/>
                <w:bCs/>
              </w:rPr>
              <w:t xml:space="preserve"> that a Zoom meeting be arranged for the council to deal with this single item agenda once the final plan is received</w:t>
            </w:r>
            <w:r w:rsidR="001627F6">
              <w:rPr>
                <w:rFonts w:ascii="Calibri" w:hAnsi="Calibri"/>
                <w:bCs/>
              </w:rPr>
              <w:t>.</w:t>
            </w:r>
            <w:r w:rsidR="004A522F">
              <w:rPr>
                <w:rFonts w:ascii="Calibri" w:hAnsi="Calibri"/>
                <w:bCs/>
              </w:rPr>
              <w:t xml:space="preserve"> </w:t>
            </w:r>
          </w:p>
          <w:p w14:paraId="1B6D60F9" w14:textId="77777777" w:rsidR="004A522F" w:rsidRDefault="004A522F" w:rsidP="00A74A6E">
            <w:pPr>
              <w:tabs>
                <w:tab w:val="num" w:pos="1440"/>
              </w:tabs>
              <w:rPr>
                <w:rFonts w:ascii="Calibri" w:hAnsi="Calibri"/>
                <w:bCs/>
              </w:rPr>
            </w:pPr>
          </w:p>
          <w:p w14:paraId="31D7CD35" w14:textId="19C0FB17" w:rsidR="004A522F" w:rsidRDefault="004A522F" w:rsidP="00A74A6E">
            <w:pPr>
              <w:tabs>
                <w:tab w:val="num" w:pos="1440"/>
              </w:tabs>
              <w:rPr>
                <w:rFonts w:ascii="Calibri" w:hAnsi="Calibri"/>
                <w:bCs/>
              </w:rPr>
            </w:pPr>
          </w:p>
        </w:tc>
      </w:tr>
      <w:tr w:rsidR="00547013" w14:paraId="591DF557" w14:textId="77777777" w:rsidTr="004A522F">
        <w:tc>
          <w:tcPr>
            <w:tcW w:w="3403" w:type="dxa"/>
            <w:gridSpan w:val="5"/>
          </w:tcPr>
          <w:p w14:paraId="34C7E78B" w14:textId="2B4ADA18" w:rsidR="00547013" w:rsidRDefault="00547013" w:rsidP="00000953">
            <w:pPr>
              <w:pStyle w:val="PlainText"/>
              <w:rPr>
                <w:rFonts w:cs="Arial"/>
                <w:b/>
                <w:bCs/>
                <w:color w:val="000000"/>
                <w:sz w:val="24"/>
                <w:szCs w:val="24"/>
                <w:lang w:eastAsia="en-GB"/>
              </w:rPr>
            </w:pPr>
            <w:r>
              <w:rPr>
                <w:rFonts w:cs="Arial"/>
                <w:b/>
                <w:bCs/>
                <w:color w:val="000000"/>
                <w:sz w:val="24"/>
                <w:szCs w:val="24"/>
                <w:lang w:eastAsia="en-GB"/>
              </w:rPr>
              <w:lastRenderedPageBreak/>
              <w:t>0</w:t>
            </w:r>
            <w:r w:rsidR="00C92F25">
              <w:rPr>
                <w:rFonts w:cs="Arial"/>
                <w:b/>
                <w:bCs/>
                <w:color w:val="000000"/>
                <w:sz w:val="24"/>
                <w:szCs w:val="24"/>
                <w:lang w:eastAsia="en-GB"/>
              </w:rPr>
              <w:t>3</w:t>
            </w:r>
            <w:r>
              <w:rPr>
                <w:rFonts w:cs="Arial"/>
                <w:b/>
                <w:bCs/>
                <w:color w:val="000000"/>
                <w:sz w:val="24"/>
                <w:szCs w:val="24"/>
                <w:lang w:eastAsia="en-GB"/>
              </w:rPr>
              <w:t xml:space="preserve">4/21 To Consider and determine matters relating to </w:t>
            </w:r>
            <w:r w:rsidR="001627F6">
              <w:rPr>
                <w:rFonts w:cs="Arial"/>
                <w:b/>
                <w:bCs/>
                <w:color w:val="000000"/>
                <w:sz w:val="24"/>
                <w:szCs w:val="24"/>
                <w:lang w:eastAsia="en-GB"/>
              </w:rPr>
              <w:t>GHPFA.</w:t>
            </w:r>
          </w:p>
          <w:p w14:paraId="4CF8DB41" w14:textId="6DCD4764" w:rsidR="00547013" w:rsidRPr="000D49E3" w:rsidRDefault="00547013" w:rsidP="000D49E3">
            <w:pPr>
              <w:pStyle w:val="PlainText"/>
              <w:numPr>
                <w:ilvl w:val="0"/>
                <w:numId w:val="21"/>
              </w:numPr>
              <w:rPr>
                <w:rFonts w:cs="Arial"/>
                <w:color w:val="000000"/>
                <w:sz w:val="24"/>
                <w:szCs w:val="24"/>
                <w:lang w:eastAsia="en-GB"/>
              </w:rPr>
            </w:pPr>
            <w:r w:rsidRPr="00547013">
              <w:rPr>
                <w:rFonts w:cs="Arial"/>
                <w:color w:val="000000"/>
                <w:sz w:val="24"/>
                <w:szCs w:val="24"/>
                <w:lang w:eastAsia="en-GB"/>
              </w:rPr>
              <w:t>Appointment of GHPC representatives on GHPFA Committee</w:t>
            </w:r>
          </w:p>
        </w:tc>
        <w:tc>
          <w:tcPr>
            <w:tcW w:w="6095" w:type="dxa"/>
            <w:gridSpan w:val="2"/>
          </w:tcPr>
          <w:p w14:paraId="02001B24" w14:textId="7CBA88BF" w:rsidR="00547013" w:rsidRPr="004A522F" w:rsidRDefault="004A522F" w:rsidP="004A522F">
            <w:pPr>
              <w:pStyle w:val="ListParagraph"/>
              <w:numPr>
                <w:ilvl w:val="0"/>
                <w:numId w:val="25"/>
              </w:numPr>
              <w:tabs>
                <w:tab w:val="num" w:pos="1440"/>
              </w:tabs>
              <w:rPr>
                <w:rFonts w:ascii="Calibri" w:hAnsi="Calibri"/>
                <w:bCs/>
              </w:rPr>
            </w:pPr>
            <w:r>
              <w:rPr>
                <w:rFonts w:ascii="Calibri" w:hAnsi="Calibri"/>
                <w:bCs/>
              </w:rPr>
              <w:t xml:space="preserve">The meeting was referred to information previously circulated regarding GHPFA representation, Charity regulations, Trustee Document and Governing Document. It was </w:t>
            </w:r>
            <w:r w:rsidRPr="001627F6">
              <w:rPr>
                <w:rFonts w:ascii="Calibri" w:hAnsi="Calibri"/>
                <w:b/>
              </w:rPr>
              <w:t>RESOLVED</w:t>
            </w:r>
            <w:r>
              <w:rPr>
                <w:rFonts w:ascii="Calibri" w:hAnsi="Calibri"/>
                <w:bCs/>
              </w:rPr>
              <w:t xml:space="preserve"> that Cllr </w:t>
            </w:r>
            <w:r w:rsidR="00487903" w:rsidRPr="004A522F">
              <w:rPr>
                <w:rFonts w:ascii="Calibri" w:hAnsi="Calibri"/>
                <w:bCs/>
              </w:rPr>
              <w:t xml:space="preserve">Mike Barham &amp; </w:t>
            </w:r>
            <w:r>
              <w:rPr>
                <w:rFonts w:ascii="Calibri" w:hAnsi="Calibri"/>
                <w:bCs/>
              </w:rPr>
              <w:t xml:space="preserve">Cllr </w:t>
            </w:r>
            <w:r w:rsidR="00487903" w:rsidRPr="004A522F">
              <w:rPr>
                <w:rFonts w:ascii="Calibri" w:hAnsi="Calibri"/>
                <w:bCs/>
              </w:rPr>
              <w:t>Paul</w:t>
            </w:r>
            <w:r>
              <w:rPr>
                <w:rFonts w:ascii="Calibri" w:hAnsi="Calibri"/>
                <w:bCs/>
              </w:rPr>
              <w:t xml:space="preserve"> Wright be appointed as parish council representatives on the GHPFA Committee. </w:t>
            </w:r>
            <w:r w:rsidRPr="001627F6">
              <w:rPr>
                <w:rFonts w:ascii="Calibri" w:hAnsi="Calibri"/>
                <w:b/>
              </w:rPr>
              <w:t>ACTION</w:t>
            </w:r>
            <w:r>
              <w:rPr>
                <w:rFonts w:ascii="Calibri" w:hAnsi="Calibri"/>
                <w:bCs/>
              </w:rPr>
              <w:t xml:space="preserve"> Clerk to notify GHPFA.</w:t>
            </w:r>
            <w:r w:rsidR="00487903" w:rsidRPr="004A522F">
              <w:rPr>
                <w:rFonts w:ascii="Calibri" w:hAnsi="Calibri"/>
                <w:bCs/>
              </w:rPr>
              <w:t xml:space="preserve"> </w:t>
            </w:r>
          </w:p>
        </w:tc>
      </w:tr>
      <w:tr w:rsidR="00000953" w14:paraId="31D7CD48" w14:textId="77777777" w:rsidTr="00D11A1E">
        <w:tc>
          <w:tcPr>
            <w:tcW w:w="3119" w:type="dxa"/>
            <w:gridSpan w:val="3"/>
          </w:tcPr>
          <w:p w14:paraId="31D7CD44" w14:textId="3F4C9366" w:rsidR="00000953" w:rsidRDefault="00506B30" w:rsidP="00000953">
            <w:pPr>
              <w:pStyle w:val="PlainText"/>
              <w:rPr>
                <w:rFonts w:cs="Arial"/>
                <w:b/>
                <w:bCs/>
                <w:color w:val="000000"/>
                <w:sz w:val="24"/>
                <w:szCs w:val="24"/>
                <w:lang w:eastAsia="en-GB"/>
              </w:rPr>
            </w:pPr>
            <w:r>
              <w:rPr>
                <w:rFonts w:cs="Arial"/>
                <w:b/>
                <w:bCs/>
                <w:color w:val="000000"/>
                <w:sz w:val="24"/>
                <w:szCs w:val="24"/>
                <w:lang w:eastAsia="en-GB"/>
              </w:rPr>
              <w:t>0</w:t>
            </w:r>
            <w:r w:rsidR="00C92F25">
              <w:rPr>
                <w:rFonts w:cs="Arial"/>
                <w:b/>
                <w:bCs/>
                <w:color w:val="000000"/>
                <w:sz w:val="24"/>
                <w:szCs w:val="24"/>
                <w:lang w:eastAsia="en-GB"/>
              </w:rPr>
              <w:t>3</w:t>
            </w:r>
            <w:r w:rsidR="00547013">
              <w:rPr>
                <w:rFonts w:cs="Arial"/>
                <w:b/>
                <w:bCs/>
                <w:color w:val="000000"/>
                <w:sz w:val="24"/>
                <w:szCs w:val="24"/>
                <w:lang w:eastAsia="en-GB"/>
              </w:rPr>
              <w:t>5</w:t>
            </w:r>
            <w:r>
              <w:rPr>
                <w:rFonts w:cs="Arial"/>
                <w:b/>
                <w:bCs/>
                <w:color w:val="000000"/>
                <w:sz w:val="24"/>
                <w:szCs w:val="24"/>
                <w:lang w:eastAsia="en-GB"/>
              </w:rPr>
              <w:t>/21</w:t>
            </w:r>
            <w:r w:rsidR="00D45E8C">
              <w:rPr>
                <w:rFonts w:cs="Arial"/>
                <w:b/>
                <w:bCs/>
                <w:color w:val="000000"/>
                <w:sz w:val="24"/>
                <w:szCs w:val="24"/>
                <w:lang w:eastAsia="en-GB"/>
              </w:rPr>
              <w:t>.</w:t>
            </w:r>
            <w:r w:rsidR="00000953">
              <w:rPr>
                <w:rFonts w:cs="Arial"/>
                <w:b/>
                <w:bCs/>
                <w:color w:val="000000"/>
                <w:sz w:val="24"/>
                <w:szCs w:val="24"/>
                <w:lang w:eastAsia="en-GB"/>
              </w:rPr>
              <w:t xml:space="preserve"> </w:t>
            </w:r>
            <w:r w:rsidR="00000953" w:rsidRPr="00A74A6E">
              <w:rPr>
                <w:rFonts w:cs="Arial"/>
                <w:b/>
                <w:bCs/>
                <w:color w:val="000000"/>
                <w:sz w:val="24"/>
                <w:szCs w:val="24"/>
                <w:lang w:eastAsia="en-GB"/>
              </w:rPr>
              <w:t>To receive Report o</w:t>
            </w:r>
            <w:r w:rsidR="00000953">
              <w:rPr>
                <w:rFonts w:cs="Arial"/>
                <w:b/>
                <w:bCs/>
                <w:color w:val="000000"/>
                <w:sz w:val="24"/>
                <w:szCs w:val="24"/>
                <w:lang w:eastAsia="en-GB"/>
              </w:rPr>
              <w:t>n village maintenance matters</w:t>
            </w:r>
          </w:p>
          <w:p w14:paraId="31D7CD46" w14:textId="394C2AB3" w:rsidR="00B96C37" w:rsidRPr="000D49E3" w:rsidRDefault="00B96C37" w:rsidP="00D11A1E">
            <w:pPr>
              <w:pStyle w:val="PlainText"/>
              <w:ind w:left="720"/>
              <w:rPr>
                <w:rFonts w:cs="Arial"/>
                <w:bCs/>
                <w:color w:val="000000"/>
                <w:sz w:val="24"/>
                <w:szCs w:val="24"/>
                <w:lang w:eastAsia="en-GB"/>
              </w:rPr>
            </w:pPr>
          </w:p>
        </w:tc>
        <w:tc>
          <w:tcPr>
            <w:tcW w:w="6379" w:type="dxa"/>
            <w:gridSpan w:val="4"/>
          </w:tcPr>
          <w:p w14:paraId="2EB8D17A" w14:textId="0730A250" w:rsidR="00000953" w:rsidRDefault="00D11A1E" w:rsidP="00A74A6E">
            <w:pPr>
              <w:tabs>
                <w:tab w:val="num" w:pos="1440"/>
              </w:tabs>
              <w:rPr>
                <w:rFonts w:ascii="Calibri" w:hAnsi="Calibri"/>
                <w:bCs/>
              </w:rPr>
            </w:pPr>
            <w:r>
              <w:rPr>
                <w:rFonts w:ascii="Calibri" w:hAnsi="Calibri"/>
                <w:bCs/>
              </w:rPr>
              <w:t>It was confirmed that the h</w:t>
            </w:r>
            <w:r w:rsidR="003321C2">
              <w:rPr>
                <w:rFonts w:ascii="Calibri" w:hAnsi="Calibri"/>
                <w:bCs/>
              </w:rPr>
              <w:t xml:space="preserve">edge </w:t>
            </w:r>
            <w:r>
              <w:rPr>
                <w:rFonts w:ascii="Calibri" w:hAnsi="Calibri"/>
                <w:bCs/>
              </w:rPr>
              <w:t xml:space="preserve">along the High Street by the School had been </w:t>
            </w:r>
            <w:r w:rsidR="003321C2">
              <w:rPr>
                <w:rFonts w:ascii="Calibri" w:hAnsi="Calibri"/>
                <w:bCs/>
              </w:rPr>
              <w:t>cut back</w:t>
            </w:r>
            <w:r>
              <w:rPr>
                <w:rFonts w:ascii="Calibri" w:hAnsi="Calibri"/>
                <w:bCs/>
              </w:rPr>
              <w:t>.</w:t>
            </w:r>
          </w:p>
          <w:p w14:paraId="31D7CD47" w14:textId="5AE78DC3" w:rsidR="003321C2" w:rsidRDefault="003321C2" w:rsidP="00A74A6E">
            <w:pPr>
              <w:tabs>
                <w:tab w:val="num" w:pos="1440"/>
              </w:tabs>
              <w:rPr>
                <w:rFonts w:ascii="Calibri" w:hAnsi="Calibri"/>
                <w:bCs/>
              </w:rPr>
            </w:pPr>
            <w:r>
              <w:rPr>
                <w:rFonts w:ascii="Calibri" w:hAnsi="Calibri"/>
                <w:bCs/>
              </w:rPr>
              <w:t xml:space="preserve">Concern </w:t>
            </w:r>
            <w:r w:rsidR="00D11A1E">
              <w:rPr>
                <w:rFonts w:ascii="Calibri" w:hAnsi="Calibri"/>
                <w:bCs/>
              </w:rPr>
              <w:t xml:space="preserve">was expressed that the edge of the green alongside the wall of house 1A had not been trimmed. </w:t>
            </w:r>
            <w:r w:rsidR="00D11A1E" w:rsidRPr="001627F6">
              <w:rPr>
                <w:rFonts w:ascii="Calibri" w:hAnsi="Calibri"/>
                <w:b/>
              </w:rPr>
              <w:t xml:space="preserve">ACTION </w:t>
            </w:r>
            <w:r w:rsidR="00D11A1E">
              <w:rPr>
                <w:rFonts w:ascii="Calibri" w:hAnsi="Calibri"/>
                <w:bCs/>
              </w:rPr>
              <w:t>Clerk to advise contractor to ensure this is undertaken during future cuts.</w:t>
            </w:r>
          </w:p>
        </w:tc>
      </w:tr>
      <w:tr w:rsidR="00AE07FA" w14:paraId="31D7CD4C" w14:textId="77777777" w:rsidTr="0032057C">
        <w:tc>
          <w:tcPr>
            <w:tcW w:w="3261" w:type="dxa"/>
            <w:gridSpan w:val="4"/>
          </w:tcPr>
          <w:p w14:paraId="31D7CD49" w14:textId="0349026D" w:rsidR="00AE07FA" w:rsidRDefault="00506B30" w:rsidP="00000953">
            <w:pPr>
              <w:pStyle w:val="PlainText"/>
              <w:rPr>
                <w:rFonts w:cs="Arial"/>
                <w:b/>
                <w:bCs/>
                <w:color w:val="000000"/>
                <w:sz w:val="24"/>
                <w:szCs w:val="24"/>
                <w:lang w:eastAsia="en-GB"/>
              </w:rPr>
            </w:pPr>
            <w:r>
              <w:rPr>
                <w:rFonts w:cs="Arial"/>
                <w:b/>
                <w:bCs/>
                <w:color w:val="000000"/>
                <w:sz w:val="24"/>
                <w:szCs w:val="24"/>
                <w:lang w:eastAsia="en-GB"/>
              </w:rPr>
              <w:t>0</w:t>
            </w:r>
            <w:r w:rsidR="00C92F25">
              <w:rPr>
                <w:rFonts w:cs="Arial"/>
                <w:b/>
                <w:bCs/>
                <w:color w:val="000000"/>
                <w:sz w:val="24"/>
                <w:szCs w:val="24"/>
                <w:lang w:eastAsia="en-GB"/>
              </w:rPr>
              <w:t>3</w:t>
            </w:r>
            <w:r w:rsidR="00547013">
              <w:rPr>
                <w:rFonts w:cs="Arial"/>
                <w:b/>
                <w:bCs/>
                <w:color w:val="000000"/>
                <w:sz w:val="24"/>
                <w:szCs w:val="24"/>
                <w:lang w:eastAsia="en-GB"/>
              </w:rPr>
              <w:t>6</w:t>
            </w:r>
            <w:r w:rsidR="00D45E8C">
              <w:rPr>
                <w:rFonts w:cs="Arial"/>
                <w:b/>
                <w:bCs/>
                <w:color w:val="000000"/>
                <w:sz w:val="24"/>
                <w:szCs w:val="24"/>
                <w:lang w:eastAsia="en-GB"/>
              </w:rPr>
              <w:t>/2</w:t>
            </w:r>
            <w:r>
              <w:rPr>
                <w:rFonts w:cs="Arial"/>
                <w:b/>
                <w:bCs/>
                <w:color w:val="000000"/>
                <w:sz w:val="24"/>
                <w:szCs w:val="24"/>
                <w:lang w:eastAsia="en-GB"/>
              </w:rPr>
              <w:t>1</w:t>
            </w:r>
            <w:r w:rsidR="00D45E8C">
              <w:rPr>
                <w:rFonts w:cs="Arial"/>
                <w:b/>
                <w:bCs/>
                <w:color w:val="000000"/>
                <w:sz w:val="24"/>
                <w:szCs w:val="24"/>
                <w:lang w:eastAsia="en-GB"/>
              </w:rPr>
              <w:t>.</w:t>
            </w:r>
            <w:r w:rsidR="00AE07FA">
              <w:rPr>
                <w:rFonts w:cs="Arial"/>
                <w:b/>
                <w:bCs/>
                <w:color w:val="000000"/>
                <w:sz w:val="24"/>
                <w:szCs w:val="24"/>
                <w:lang w:eastAsia="en-GB"/>
              </w:rPr>
              <w:t xml:space="preserve">  To receive updated report on traffic management issues</w:t>
            </w:r>
          </w:p>
          <w:p w14:paraId="291C4A29" w14:textId="6986AF3B" w:rsidR="00B96C37" w:rsidRPr="00AE07FA" w:rsidRDefault="00A01B19" w:rsidP="00B96C37">
            <w:pPr>
              <w:pStyle w:val="PlainText"/>
              <w:numPr>
                <w:ilvl w:val="0"/>
                <w:numId w:val="14"/>
              </w:numPr>
              <w:rPr>
                <w:rFonts w:cs="Arial"/>
                <w:bCs/>
                <w:color w:val="000000"/>
                <w:sz w:val="24"/>
                <w:szCs w:val="24"/>
                <w:lang w:eastAsia="en-GB"/>
              </w:rPr>
            </w:pPr>
            <w:r>
              <w:rPr>
                <w:rFonts w:cs="Arial"/>
                <w:bCs/>
                <w:color w:val="000000"/>
                <w:sz w:val="24"/>
                <w:szCs w:val="24"/>
                <w:lang w:eastAsia="en-GB"/>
              </w:rPr>
              <w:t xml:space="preserve">Update on </w:t>
            </w:r>
            <w:r w:rsidR="00B96C37">
              <w:rPr>
                <w:rFonts w:cs="Arial"/>
                <w:bCs/>
                <w:color w:val="000000"/>
                <w:sz w:val="24"/>
                <w:szCs w:val="24"/>
                <w:lang w:eastAsia="en-GB"/>
              </w:rPr>
              <w:t>matter of road markings Bedford Road junction.</w:t>
            </w:r>
          </w:p>
          <w:p w14:paraId="42E065BD" w14:textId="77777777" w:rsidR="00B96C37" w:rsidRDefault="00A01B19" w:rsidP="00B96C37">
            <w:pPr>
              <w:pStyle w:val="PlainText"/>
              <w:numPr>
                <w:ilvl w:val="0"/>
                <w:numId w:val="14"/>
              </w:numPr>
              <w:rPr>
                <w:rFonts w:cs="Arial"/>
                <w:bCs/>
                <w:color w:val="000000"/>
                <w:sz w:val="24"/>
                <w:szCs w:val="24"/>
                <w:lang w:eastAsia="en-GB"/>
              </w:rPr>
            </w:pPr>
            <w:r>
              <w:rPr>
                <w:rFonts w:cs="Arial"/>
                <w:bCs/>
                <w:color w:val="000000"/>
                <w:sz w:val="24"/>
                <w:szCs w:val="24"/>
                <w:lang w:eastAsia="en-GB"/>
              </w:rPr>
              <w:t>Update</w:t>
            </w:r>
            <w:r w:rsidR="00B96C37">
              <w:rPr>
                <w:rFonts w:cs="Arial"/>
                <w:bCs/>
                <w:color w:val="000000"/>
                <w:sz w:val="24"/>
                <w:szCs w:val="24"/>
                <w:lang w:eastAsia="en-GB"/>
              </w:rPr>
              <w:t xml:space="preserve"> parking issues Willow Lane</w:t>
            </w:r>
          </w:p>
          <w:p w14:paraId="31D7CD4A" w14:textId="558A1C80" w:rsidR="00972682" w:rsidRPr="00B96C37" w:rsidRDefault="000D49E3" w:rsidP="00B96C37">
            <w:pPr>
              <w:pStyle w:val="PlainText"/>
              <w:numPr>
                <w:ilvl w:val="0"/>
                <w:numId w:val="14"/>
              </w:numPr>
              <w:rPr>
                <w:rFonts w:cs="Arial"/>
                <w:bCs/>
                <w:color w:val="000000"/>
                <w:sz w:val="24"/>
                <w:szCs w:val="24"/>
                <w:lang w:eastAsia="en-GB"/>
              </w:rPr>
            </w:pPr>
            <w:r>
              <w:rPr>
                <w:rFonts w:cs="Arial"/>
                <w:bCs/>
                <w:color w:val="000000"/>
                <w:sz w:val="24"/>
                <w:szCs w:val="24"/>
                <w:lang w:eastAsia="en-GB"/>
              </w:rPr>
              <w:t xml:space="preserve">Update on </w:t>
            </w:r>
            <w:r w:rsidR="00972682">
              <w:rPr>
                <w:rFonts w:cs="Arial"/>
                <w:bCs/>
                <w:color w:val="000000"/>
                <w:sz w:val="24"/>
                <w:szCs w:val="24"/>
                <w:lang w:eastAsia="en-GB"/>
              </w:rPr>
              <w:t>issues relating to speeding cyclists through village</w:t>
            </w:r>
          </w:p>
        </w:tc>
        <w:tc>
          <w:tcPr>
            <w:tcW w:w="6237" w:type="dxa"/>
            <w:gridSpan w:val="3"/>
          </w:tcPr>
          <w:p w14:paraId="6DE2AA6A" w14:textId="285565EA" w:rsidR="003321C2" w:rsidRDefault="003321C2" w:rsidP="00A74A6E">
            <w:pPr>
              <w:tabs>
                <w:tab w:val="num" w:pos="1440"/>
              </w:tabs>
              <w:rPr>
                <w:rFonts w:ascii="Calibri" w:hAnsi="Calibri"/>
                <w:bCs/>
              </w:rPr>
            </w:pPr>
            <w:r>
              <w:rPr>
                <w:rFonts w:ascii="Calibri" w:hAnsi="Calibri"/>
                <w:bCs/>
              </w:rPr>
              <w:t xml:space="preserve">a) </w:t>
            </w:r>
            <w:r w:rsidR="00D11A1E">
              <w:rPr>
                <w:rFonts w:ascii="Calibri" w:hAnsi="Calibri"/>
                <w:bCs/>
              </w:rPr>
              <w:t xml:space="preserve">The meeting was referred to further communication to WNC councillor regarding road marking. Unfortunately, no response has yet been received. Concerns were expressed that the grass verges along the Bedford Road near the junctions were not being cut short enough. </w:t>
            </w:r>
            <w:r w:rsidR="00D11A1E" w:rsidRPr="001627F6">
              <w:rPr>
                <w:rFonts w:ascii="Calibri" w:hAnsi="Calibri"/>
                <w:b/>
              </w:rPr>
              <w:t>ACTION</w:t>
            </w:r>
            <w:r w:rsidR="00D11A1E">
              <w:rPr>
                <w:rFonts w:ascii="Calibri" w:hAnsi="Calibri"/>
                <w:bCs/>
              </w:rPr>
              <w:t xml:space="preserve"> Clerk to report to Highways.</w:t>
            </w:r>
          </w:p>
          <w:p w14:paraId="1FE43604" w14:textId="5CC20143" w:rsidR="003321C2" w:rsidRDefault="003321C2" w:rsidP="00A74A6E">
            <w:pPr>
              <w:tabs>
                <w:tab w:val="num" w:pos="1440"/>
              </w:tabs>
              <w:rPr>
                <w:rFonts w:ascii="Calibri" w:hAnsi="Calibri"/>
                <w:bCs/>
              </w:rPr>
            </w:pPr>
            <w:r>
              <w:rPr>
                <w:rFonts w:ascii="Calibri" w:hAnsi="Calibri"/>
                <w:bCs/>
              </w:rPr>
              <w:t xml:space="preserve">b) </w:t>
            </w:r>
            <w:r w:rsidR="00D11A1E">
              <w:rPr>
                <w:rFonts w:ascii="Calibri" w:hAnsi="Calibri"/>
                <w:bCs/>
              </w:rPr>
              <w:t xml:space="preserve">The meeting was referred to draft plan for yellow lines and parking bays along Willow Lane, previously circulated. It was </w:t>
            </w:r>
            <w:r w:rsidR="00D11A1E" w:rsidRPr="001627F6">
              <w:rPr>
                <w:rFonts w:ascii="Calibri" w:hAnsi="Calibri"/>
                <w:b/>
              </w:rPr>
              <w:t>RESOLVED</w:t>
            </w:r>
            <w:r w:rsidR="00D11A1E">
              <w:rPr>
                <w:rFonts w:ascii="Calibri" w:hAnsi="Calibri"/>
                <w:bCs/>
              </w:rPr>
              <w:t xml:space="preserve"> that this planned application be submitted</w:t>
            </w:r>
            <w:r w:rsidR="0032057C">
              <w:rPr>
                <w:rFonts w:ascii="Calibri" w:hAnsi="Calibri"/>
                <w:bCs/>
              </w:rPr>
              <w:t xml:space="preserve"> on behalf of council.</w:t>
            </w:r>
            <w:r w:rsidR="00605B91">
              <w:rPr>
                <w:rFonts w:ascii="Calibri" w:hAnsi="Calibri"/>
                <w:bCs/>
              </w:rPr>
              <w:t xml:space="preserve"> </w:t>
            </w:r>
          </w:p>
          <w:p w14:paraId="31D7CD4B" w14:textId="6E7F7F87" w:rsidR="00605B91" w:rsidRDefault="00605B91" w:rsidP="00A74A6E">
            <w:pPr>
              <w:tabs>
                <w:tab w:val="num" w:pos="1440"/>
              </w:tabs>
              <w:rPr>
                <w:rFonts w:ascii="Calibri" w:hAnsi="Calibri"/>
                <w:bCs/>
              </w:rPr>
            </w:pPr>
            <w:r>
              <w:rPr>
                <w:rFonts w:ascii="Calibri" w:hAnsi="Calibri"/>
                <w:bCs/>
              </w:rPr>
              <w:t xml:space="preserve">c) </w:t>
            </w:r>
            <w:r w:rsidR="0032057C">
              <w:rPr>
                <w:rFonts w:ascii="Calibri" w:hAnsi="Calibri"/>
                <w:bCs/>
              </w:rPr>
              <w:t xml:space="preserve">There was </w:t>
            </w:r>
            <w:r>
              <w:rPr>
                <w:rFonts w:ascii="Calibri" w:hAnsi="Calibri"/>
                <w:bCs/>
              </w:rPr>
              <w:t>no update</w:t>
            </w:r>
            <w:r w:rsidR="0032057C">
              <w:rPr>
                <w:rFonts w:ascii="Calibri" w:hAnsi="Calibri"/>
                <w:bCs/>
              </w:rPr>
              <w:t xml:space="preserve"> regarding speeding cyclists. It was hoped that this might be addressed when Police next in attendance at meeting.</w:t>
            </w:r>
          </w:p>
        </w:tc>
      </w:tr>
      <w:tr w:rsidR="00825800" w14:paraId="302550C8" w14:textId="77777777" w:rsidTr="0032057C">
        <w:tc>
          <w:tcPr>
            <w:tcW w:w="3403" w:type="dxa"/>
            <w:gridSpan w:val="5"/>
          </w:tcPr>
          <w:p w14:paraId="76B6612E" w14:textId="3E54F5F8" w:rsidR="00825800" w:rsidRDefault="00C92F25" w:rsidP="00825800">
            <w:pPr>
              <w:pStyle w:val="PlainText"/>
              <w:rPr>
                <w:rFonts w:cs="Arial"/>
                <w:b/>
                <w:bCs/>
                <w:color w:val="000000"/>
                <w:sz w:val="24"/>
                <w:szCs w:val="24"/>
                <w:lang w:eastAsia="en-GB"/>
              </w:rPr>
            </w:pPr>
            <w:r>
              <w:rPr>
                <w:rFonts w:cs="Arial"/>
                <w:b/>
                <w:bCs/>
                <w:color w:val="000000"/>
                <w:sz w:val="24"/>
                <w:szCs w:val="24"/>
                <w:lang w:eastAsia="en-GB"/>
              </w:rPr>
              <w:t xml:space="preserve">037/21 </w:t>
            </w:r>
            <w:r w:rsidR="00825800">
              <w:rPr>
                <w:rFonts w:cs="Arial"/>
                <w:b/>
                <w:bCs/>
                <w:color w:val="000000"/>
                <w:sz w:val="24"/>
                <w:szCs w:val="24"/>
                <w:lang w:eastAsia="en-GB"/>
              </w:rPr>
              <w:t xml:space="preserve">To consider councillor vacancy and </w:t>
            </w:r>
            <w:r w:rsidR="001627F6">
              <w:rPr>
                <w:rFonts w:cs="Arial"/>
                <w:b/>
                <w:bCs/>
                <w:color w:val="000000"/>
                <w:sz w:val="24"/>
                <w:szCs w:val="24"/>
                <w:lang w:eastAsia="en-GB"/>
              </w:rPr>
              <w:t>Responsibilities.</w:t>
            </w:r>
          </w:p>
          <w:p w14:paraId="677AF528" w14:textId="77777777" w:rsidR="00825800" w:rsidRDefault="00825800" w:rsidP="00825800">
            <w:pPr>
              <w:pStyle w:val="PlainText"/>
              <w:numPr>
                <w:ilvl w:val="0"/>
                <w:numId w:val="23"/>
              </w:numPr>
              <w:rPr>
                <w:rFonts w:cs="Arial"/>
                <w:color w:val="000000"/>
                <w:sz w:val="24"/>
                <w:szCs w:val="24"/>
                <w:lang w:eastAsia="en-GB"/>
              </w:rPr>
            </w:pPr>
            <w:r>
              <w:rPr>
                <w:rFonts w:cs="Arial"/>
                <w:color w:val="000000"/>
                <w:sz w:val="24"/>
                <w:szCs w:val="24"/>
                <w:lang w:eastAsia="en-GB"/>
              </w:rPr>
              <w:t>Co-option of councillor</w:t>
            </w:r>
          </w:p>
          <w:p w14:paraId="07564F9A" w14:textId="21AC5906" w:rsidR="00825800" w:rsidRPr="00825800" w:rsidRDefault="00825800" w:rsidP="00825800">
            <w:pPr>
              <w:pStyle w:val="PlainText"/>
              <w:numPr>
                <w:ilvl w:val="0"/>
                <w:numId w:val="23"/>
              </w:numPr>
              <w:rPr>
                <w:rFonts w:cs="Arial"/>
                <w:color w:val="000000"/>
                <w:sz w:val="24"/>
                <w:szCs w:val="24"/>
                <w:lang w:eastAsia="en-GB"/>
              </w:rPr>
            </w:pPr>
            <w:r>
              <w:rPr>
                <w:rFonts w:cs="Arial"/>
                <w:color w:val="000000"/>
                <w:sz w:val="24"/>
                <w:szCs w:val="24"/>
                <w:lang w:eastAsia="en-GB"/>
              </w:rPr>
              <w:t>Areas of responsibilities.</w:t>
            </w:r>
          </w:p>
        </w:tc>
        <w:tc>
          <w:tcPr>
            <w:tcW w:w="6095" w:type="dxa"/>
            <w:gridSpan w:val="2"/>
          </w:tcPr>
          <w:p w14:paraId="11C7438D" w14:textId="77777777" w:rsidR="00825800" w:rsidRDefault="0032057C" w:rsidP="0032057C">
            <w:pPr>
              <w:pStyle w:val="ListParagraph"/>
              <w:numPr>
                <w:ilvl w:val="0"/>
                <w:numId w:val="27"/>
              </w:numPr>
              <w:tabs>
                <w:tab w:val="num" w:pos="1440"/>
              </w:tabs>
              <w:rPr>
                <w:rFonts w:ascii="Calibri" w:hAnsi="Calibri"/>
                <w:bCs/>
              </w:rPr>
            </w:pPr>
            <w:r>
              <w:rPr>
                <w:rFonts w:ascii="Calibri" w:hAnsi="Calibri"/>
                <w:bCs/>
              </w:rPr>
              <w:t>The meeting was reminded of need to seek replacement councillor to fill vacancy.</w:t>
            </w:r>
          </w:p>
          <w:p w14:paraId="1538691E" w14:textId="7009C20C" w:rsidR="0032057C" w:rsidRPr="0032057C" w:rsidRDefault="0032057C" w:rsidP="0032057C">
            <w:pPr>
              <w:pStyle w:val="ListParagraph"/>
              <w:numPr>
                <w:ilvl w:val="0"/>
                <w:numId w:val="27"/>
              </w:numPr>
              <w:tabs>
                <w:tab w:val="num" w:pos="1440"/>
              </w:tabs>
              <w:rPr>
                <w:rFonts w:ascii="Calibri" w:hAnsi="Calibri"/>
                <w:bCs/>
              </w:rPr>
            </w:pPr>
            <w:r>
              <w:rPr>
                <w:rFonts w:ascii="Calibri" w:hAnsi="Calibri"/>
                <w:bCs/>
              </w:rPr>
              <w:t xml:space="preserve">The meeting considered the current areas of responsibilities and </w:t>
            </w:r>
            <w:r w:rsidRPr="001627F6">
              <w:rPr>
                <w:rFonts w:ascii="Calibri" w:hAnsi="Calibri"/>
                <w:b/>
              </w:rPr>
              <w:t>DETERMINED</w:t>
            </w:r>
            <w:r>
              <w:rPr>
                <w:rFonts w:ascii="Calibri" w:hAnsi="Calibri"/>
                <w:bCs/>
              </w:rPr>
              <w:t xml:space="preserve"> changes detailed in appendix A. </w:t>
            </w:r>
            <w:r w:rsidRPr="001627F6">
              <w:rPr>
                <w:rFonts w:ascii="Calibri" w:hAnsi="Calibri"/>
                <w:b/>
              </w:rPr>
              <w:t>ACTION</w:t>
            </w:r>
            <w:r>
              <w:rPr>
                <w:rFonts w:ascii="Calibri" w:hAnsi="Calibri"/>
                <w:bCs/>
              </w:rPr>
              <w:t xml:space="preserve"> update to be included in next issue of Parish News and on website</w:t>
            </w:r>
          </w:p>
        </w:tc>
      </w:tr>
      <w:tr w:rsidR="00000953" w14:paraId="31D7CD4F" w14:textId="77777777" w:rsidTr="0049667F">
        <w:tc>
          <w:tcPr>
            <w:tcW w:w="4679" w:type="dxa"/>
            <w:gridSpan w:val="6"/>
          </w:tcPr>
          <w:p w14:paraId="31D7CD4D" w14:textId="3F1D3A4E" w:rsidR="00B96C37" w:rsidRDefault="00506B30" w:rsidP="00000953">
            <w:pPr>
              <w:pStyle w:val="PlainText"/>
              <w:rPr>
                <w:rFonts w:cs="Arial"/>
                <w:b/>
                <w:bCs/>
                <w:color w:val="000000"/>
                <w:sz w:val="24"/>
                <w:szCs w:val="24"/>
                <w:lang w:eastAsia="en-GB"/>
              </w:rPr>
            </w:pPr>
            <w:r>
              <w:rPr>
                <w:rFonts w:cs="Arial"/>
                <w:b/>
                <w:bCs/>
                <w:color w:val="000000"/>
                <w:sz w:val="24"/>
                <w:szCs w:val="24"/>
                <w:lang w:eastAsia="en-GB"/>
              </w:rPr>
              <w:t>0</w:t>
            </w:r>
            <w:r w:rsidR="00C92F25">
              <w:rPr>
                <w:rFonts w:cs="Arial"/>
                <w:b/>
                <w:bCs/>
                <w:color w:val="000000"/>
                <w:sz w:val="24"/>
                <w:szCs w:val="24"/>
                <w:lang w:eastAsia="en-GB"/>
              </w:rPr>
              <w:t>38</w:t>
            </w:r>
            <w:r>
              <w:rPr>
                <w:rFonts w:cs="Arial"/>
                <w:b/>
                <w:bCs/>
                <w:color w:val="000000"/>
                <w:sz w:val="24"/>
                <w:szCs w:val="24"/>
                <w:lang w:eastAsia="en-GB"/>
              </w:rPr>
              <w:t>/21</w:t>
            </w:r>
            <w:r w:rsidR="00015E1E">
              <w:rPr>
                <w:rFonts w:cs="Arial"/>
                <w:b/>
                <w:bCs/>
                <w:color w:val="000000"/>
                <w:sz w:val="24"/>
                <w:szCs w:val="24"/>
                <w:lang w:eastAsia="en-GB"/>
              </w:rPr>
              <w:t>.</w:t>
            </w:r>
            <w:r w:rsidR="00000953" w:rsidRPr="00A74A6E">
              <w:rPr>
                <w:rFonts w:cs="Arial"/>
                <w:b/>
                <w:bCs/>
                <w:color w:val="000000"/>
                <w:sz w:val="24"/>
                <w:szCs w:val="24"/>
                <w:lang w:eastAsia="en-GB"/>
              </w:rPr>
              <w:t xml:space="preserve"> To consi</w:t>
            </w:r>
            <w:r w:rsidR="00000953">
              <w:rPr>
                <w:rFonts w:cs="Arial"/>
                <w:b/>
                <w:bCs/>
                <w:color w:val="000000"/>
                <w:sz w:val="24"/>
                <w:szCs w:val="24"/>
                <w:lang w:eastAsia="en-GB"/>
              </w:rPr>
              <w:t>der the monthly public messages</w:t>
            </w:r>
          </w:p>
        </w:tc>
        <w:tc>
          <w:tcPr>
            <w:tcW w:w="4819" w:type="dxa"/>
          </w:tcPr>
          <w:p w14:paraId="08AAE02F" w14:textId="28C8395A" w:rsidR="00E4148A" w:rsidRDefault="0032057C" w:rsidP="00A74A6E">
            <w:pPr>
              <w:tabs>
                <w:tab w:val="num" w:pos="1440"/>
              </w:tabs>
              <w:rPr>
                <w:rFonts w:ascii="Calibri" w:hAnsi="Calibri"/>
                <w:bCs/>
              </w:rPr>
            </w:pPr>
            <w:r>
              <w:rPr>
                <w:rFonts w:ascii="Calibri" w:hAnsi="Calibri"/>
                <w:bCs/>
              </w:rPr>
              <w:t>To seek</w:t>
            </w:r>
            <w:r w:rsidR="002976CF">
              <w:rPr>
                <w:rFonts w:ascii="Calibri" w:hAnsi="Calibri"/>
                <w:bCs/>
              </w:rPr>
              <w:t xml:space="preserve"> Co-option </w:t>
            </w:r>
            <w:r>
              <w:rPr>
                <w:rFonts w:ascii="Calibri" w:hAnsi="Calibri"/>
                <w:bCs/>
              </w:rPr>
              <w:t xml:space="preserve">of new </w:t>
            </w:r>
            <w:r w:rsidR="002976CF">
              <w:rPr>
                <w:rFonts w:ascii="Calibri" w:hAnsi="Calibri"/>
                <w:bCs/>
              </w:rPr>
              <w:t>Councillor</w:t>
            </w:r>
          </w:p>
          <w:p w14:paraId="31D7CD4E" w14:textId="475B2504" w:rsidR="002976CF" w:rsidRDefault="0032057C" w:rsidP="00A74A6E">
            <w:pPr>
              <w:tabs>
                <w:tab w:val="num" w:pos="1440"/>
              </w:tabs>
              <w:rPr>
                <w:rFonts w:ascii="Calibri" w:hAnsi="Calibri"/>
                <w:bCs/>
              </w:rPr>
            </w:pPr>
            <w:r>
              <w:rPr>
                <w:rFonts w:ascii="Calibri" w:hAnsi="Calibri"/>
                <w:bCs/>
              </w:rPr>
              <w:t xml:space="preserve">The Parish Council urges everyone to proceed with care and caution following the relaxation of COVID regulations. To remain safe and well. Help and support remains </w:t>
            </w:r>
            <w:r w:rsidR="002976CF">
              <w:rPr>
                <w:rFonts w:ascii="Calibri" w:hAnsi="Calibri"/>
                <w:bCs/>
              </w:rPr>
              <w:t>available if needed</w:t>
            </w:r>
            <w:r>
              <w:rPr>
                <w:rFonts w:ascii="Calibri" w:hAnsi="Calibri"/>
                <w:bCs/>
              </w:rPr>
              <w:t>.</w:t>
            </w:r>
            <w:r w:rsidR="002976CF">
              <w:rPr>
                <w:rFonts w:ascii="Calibri" w:hAnsi="Calibri"/>
                <w:bCs/>
              </w:rPr>
              <w:t xml:space="preserve"> </w:t>
            </w:r>
          </w:p>
        </w:tc>
      </w:tr>
    </w:tbl>
    <w:p w14:paraId="683D08CE" w14:textId="01B07257" w:rsidR="00C92F25" w:rsidRDefault="002976CF"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Meeting closed </w:t>
      </w:r>
      <w:r w:rsidR="0032057C">
        <w:rPr>
          <w:rFonts w:asciiTheme="minorHAnsi" w:eastAsiaTheme="minorHAnsi" w:hAnsiTheme="minorHAnsi" w:cstheme="minorBidi"/>
          <w:b/>
          <w:bCs/>
          <w:sz w:val="22"/>
          <w:szCs w:val="22"/>
        </w:rPr>
        <w:t xml:space="preserve">at </w:t>
      </w:r>
      <w:r>
        <w:rPr>
          <w:rFonts w:asciiTheme="minorHAnsi" w:eastAsiaTheme="minorHAnsi" w:hAnsiTheme="minorHAnsi" w:cstheme="minorBidi"/>
          <w:b/>
          <w:bCs/>
          <w:sz w:val="22"/>
          <w:szCs w:val="22"/>
        </w:rPr>
        <w:t>9.35 pm</w:t>
      </w:r>
      <w:r w:rsidR="0032057C">
        <w:rPr>
          <w:rFonts w:asciiTheme="minorHAnsi" w:eastAsiaTheme="minorHAnsi" w:hAnsiTheme="minorHAnsi" w:cstheme="minorBidi"/>
          <w:b/>
          <w:bCs/>
          <w:sz w:val="22"/>
          <w:szCs w:val="22"/>
        </w:rPr>
        <w:t>.</w:t>
      </w:r>
    </w:p>
    <w:p w14:paraId="61EB5EA2" w14:textId="37C07413" w:rsidR="0032057C" w:rsidRDefault="0032057C"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br w:type="page"/>
      </w:r>
      <w:r>
        <w:rPr>
          <w:rFonts w:asciiTheme="minorHAnsi" w:eastAsiaTheme="minorHAnsi" w:hAnsiTheme="minorHAnsi" w:cstheme="minorBidi"/>
          <w:b/>
          <w:bCs/>
          <w:sz w:val="22"/>
          <w:szCs w:val="22"/>
        </w:rPr>
        <w:lastRenderedPageBreak/>
        <w:t>APPENDIX A</w:t>
      </w:r>
    </w:p>
    <w:p w14:paraId="6D31C6C7" w14:textId="29A3C43E" w:rsidR="0032057C" w:rsidRDefault="0032057C" w:rsidP="00451542">
      <w:pPr>
        <w:rPr>
          <w:rFonts w:asciiTheme="minorHAnsi" w:eastAsiaTheme="minorHAnsi" w:hAnsiTheme="minorHAnsi" w:cstheme="minorBidi"/>
          <w:b/>
          <w:bCs/>
          <w:sz w:val="22"/>
          <w:szCs w:val="22"/>
        </w:rPr>
      </w:pPr>
    </w:p>
    <w:p w14:paraId="4B3297A9" w14:textId="77777777" w:rsidR="0032057C" w:rsidRPr="0032057C" w:rsidRDefault="0032057C" w:rsidP="0032057C">
      <w:pPr>
        <w:spacing w:after="200"/>
        <w:jc w:val="center"/>
        <w:rPr>
          <w:lang w:eastAsia="en-GB"/>
        </w:rPr>
      </w:pPr>
      <w:r w:rsidRPr="0032057C">
        <w:rPr>
          <w:rFonts w:ascii="Calibri" w:hAnsi="Calibri" w:cs="Calibri"/>
          <w:b/>
          <w:bCs/>
          <w:color w:val="000000"/>
          <w:sz w:val="22"/>
          <w:szCs w:val="22"/>
          <w:lang w:eastAsia="en-GB"/>
        </w:rPr>
        <w:t>COUNCIL REPRESENTATIVES</w:t>
      </w:r>
    </w:p>
    <w:tbl>
      <w:tblPr>
        <w:tblW w:w="0" w:type="auto"/>
        <w:tblCellMar>
          <w:top w:w="15" w:type="dxa"/>
          <w:left w:w="15" w:type="dxa"/>
          <w:bottom w:w="15" w:type="dxa"/>
          <w:right w:w="15" w:type="dxa"/>
        </w:tblCellMar>
        <w:tblLook w:val="04A0" w:firstRow="1" w:lastRow="0" w:firstColumn="1" w:lastColumn="0" w:noHBand="0" w:noVBand="1"/>
      </w:tblPr>
      <w:tblGrid>
        <w:gridCol w:w="2064"/>
        <w:gridCol w:w="3742"/>
        <w:gridCol w:w="3210"/>
      </w:tblGrid>
      <w:tr w:rsidR="0032057C" w:rsidRPr="0032057C" w14:paraId="486D3A86" w14:textId="77777777" w:rsidTr="003C07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10A67" w14:textId="77777777" w:rsidR="0032057C" w:rsidRPr="0032057C" w:rsidRDefault="0032057C" w:rsidP="0032057C">
            <w:pPr>
              <w:jc w:val="center"/>
              <w:rPr>
                <w:lang w:eastAsia="en-GB"/>
              </w:rPr>
            </w:pPr>
            <w:r w:rsidRPr="0032057C">
              <w:rPr>
                <w:rFonts w:ascii="Calibri" w:hAnsi="Calibri" w:cs="Calibri"/>
                <w:b/>
                <w:bCs/>
                <w:color w:val="000000"/>
                <w:sz w:val="22"/>
                <w:szCs w:val="22"/>
                <w:lang w:eastAsia="en-GB"/>
              </w:rPr>
              <w:t>Parish Councillor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913B8" w14:textId="77777777" w:rsidR="0032057C" w:rsidRPr="0032057C" w:rsidRDefault="0032057C" w:rsidP="0032057C">
            <w:pPr>
              <w:jc w:val="center"/>
              <w:rPr>
                <w:lang w:eastAsia="en-GB"/>
              </w:rPr>
            </w:pPr>
            <w:r w:rsidRPr="0032057C">
              <w:rPr>
                <w:rFonts w:ascii="Calibri" w:hAnsi="Calibri" w:cs="Calibri"/>
                <w:b/>
                <w:bCs/>
                <w:color w:val="000000"/>
                <w:sz w:val="22"/>
                <w:szCs w:val="22"/>
                <w:lang w:eastAsia="en-GB"/>
              </w:rPr>
              <w:t>Contacts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4EE3" w14:textId="77777777" w:rsidR="0032057C" w:rsidRPr="0032057C" w:rsidRDefault="0032057C" w:rsidP="0032057C">
            <w:pPr>
              <w:jc w:val="center"/>
              <w:rPr>
                <w:lang w:eastAsia="en-GB"/>
              </w:rPr>
            </w:pPr>
            <w:r w:rsidRPr="0032057C">
              <w:rPr>
                <w:rFonts w:ascii="Calibri" w:hAnsi="Calibri" w:cs="Calibri"/>
                <w:b/>
                <w:bCs/>
                <w:color w:val="000000"/>
                <w:sz w:val="22"/>
                <w:szCs w:val="22"/>
                <w:lang w:eastAsia="en-GB"/>
              </w:rPr>
              <w:t>Area of Responsibility</w:t>
            </w:r>
          </w:p>
        </w:tc>
      </w:tr>
      <w:tr w:rsidR="0032057C" w:rsidRPr="0032057C" w14:paraId="353CD0AF" w14:textId="77777777" w:rsidTr="003C07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AFB47"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Bill Garner</w:t>
            </w:r>
          </w:p>
          <w:p w14:paraId="2036890B"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Chairman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431F3"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01604 706728</w:t>
            </w:r>
          </w:p>
          <w:p w14:paraId="586D3801" w14:textId="77777777" w:rsidR="0032057C" w:rsidRPr="0032057C" w:rsidRDefault="000849F4" w:rsidP="0032057C">
            <w:pPr>
              <w:jc w:val="center"/>
              <w:rPr>
                <w:lang w:eastAsia="en-GB"/>
              </w:rPr>
            </w:pPr>
            <w:hyperlink r:id="rId8" w:history="1">
              <w:r w:rsidR="0032057C" w:rsidRPr="0032057C">
                <w:rPr>
                  <w:rFonts w:ascii="Calibri" w:hAnsi="Calibri" w:cs="Calibri"/>
                  <w:color w:val="6565FF"/>
                  <w:sz w:val="22"/>
                  <w:szCs w:val="22"/>
                  <w:u w:val="single"/>
                  <w:lang w:eastAsia="en-GB"/>
                </w:rPr>
                <w:t>Bill.garner@greathoughton.org.uk</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A5A73"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Willow Lane, Willow Crescent, Glebe Lane </w:t>
            </w:r>
          </w:p>
        </w:tc>
      </w:tr>
      <w:tr w:rsidR="0032057C" w:rsidRPr="0032057C" w14:paraId="1E30B9CD" w14:textId="77777777" w:rsidTr="003C07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E9A6B"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Sarah Williams</w:t>
            </w:r>
          </w:p>
          <w:p w14:paraId="2616FAB3"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PAG NPSG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C7A5F"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01604 675270</w:t>
            </w:r>
          </w:p>
          <w:p w14:paraId="400F6415" w14:textId="77777777" w:rsidR="0032057C" w:rsidRPr="0032057C" w:rsidRDefault="000849F4" w:rsidP="0032057C">
            <w:pPr>
              <w:jc w:val="center"/>
              <w:rPr>
                <w:lang w:eastAsia="en-GB"/>
              </w:rPr>
            </w:pPr>
            <w:hyperlink r:id="rId9" w:history="1">
              <w:r w:rsidR="0032057C" w:rsidRPr="0032057C">
                <w:rPr>
                  <w:rFonts w:ascii="Calibri" w:hAnsi="Calibri" w:cs="Calibri"/>
                  <w:color w:val="0000FF"/>
                  <w:sz w:val="22"/>
                  <w:szCs w:val="22"/>
                  <w:u w:val="single"/>
                  <w:lang w:eastAsia="en-GB"/>
                </w:rPr>
                <w:t>sarah.williams@greathoughton.org.uk</w:t>
              </w:r>
            </w:hyperlink>
            <w:r w:rsidR="0032057C" w:rsidRPr="0032057C">
              <w:rPr>
                <w:rFonts w:ascii="Calibri" w:hAnsi="Calibri" w:cs="Calibri"/>
                <w:color w:val="1F497D"/>
                <w:sz w:val="22"/>
                <w:szCs w:val="22"/>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F3DBE"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Dobson Close, Atterbury</w:t>
            </w:r>
          </w:p>
          <w:p w14:paraId="117059C6"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Way,</w:t>
            </w:r>
          </w:p>
        </w:tc>
      </w:tr>
      <w:tr w:rsidR="0032057C" w:rsidRPr="0032057C" w14:paraId="78622A9F" w14:textId="77777777" w:rsidTr="003C07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4C224"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VACANT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8C2A9"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VACANT </w:t>
            </w:r>
          </w:p>
          <w:p w14:paraId="7940903A" w14:textId="77777777" w:rsidR="0032057C" w:rsidRPr="0032057C" w:rsidRDefault="0032057C" w:rsidP="0032057C">
            <w:pPr>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A022C" w14:textId="77777777" w:rsidR="0032057C" w:rsidRPr="0032057C" w:rsidRDefault="0032057C" w:rsidP="0032057C">
            <w:pPr>
              <w:jc w:val="center"/>
              <w:rPr>
                <w:lang w:eastAsia="en-GB"/>
              </w:rPr>
            </w:pPr>
          </w:p>
        </w:tc>
      </w:tr>
      <w:tr w:rsidR="0032057C" w:rsidRPr="0032057C" w14:paraId="19D599C3" w14:textId="77777777" w:rsidTr="003C07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A1164" w14:textId="77777777" w:rsidR="0032057C" w:rsidRPr="0032057C" w:rsidRDefault="0032057C" w:rsidP="001627F6">
            <w:pPr>
              <w:jc w:val="center"/>
              <w:rPr>
                <w:lang w:eastAsia="en-GB"/>
              </w:rPr>
            </w:pPr>
            <w:r w:rsidRPr="0032057C">
              <w:rPr>
                <w:rFonts w:ascii="Calibri" w:hAnsi="Calibri" w:cs="Calibri"/>
                <w:color w:val="000000"/>
                <w:sz w:val="22"/>
                <w:szCs w:val="22"/>
                <w:lang w:eastAsia="en-GB"/>
              </w:rPr>
              <w:t>Paul Wright</w:t>
            </w:r>
          </w:p>
          <w:p w14:paraId="424A1E71" w14:textId="77777777" w:rsidR="0032057C" w:rsidRPr="0032057C" w:rsidRDefault="0032057C" w:rsidP="001627F6">
            <w:pPr>
              <w:jc w:val="center"/>
              <w:rPr>
                <w:rFonts w:ascii="Calibri" w:hAnsi="Calibri" w:cs="Calibri"/>
                <w:color w:val="000000"/>
                <w:sz w:val="22"/>
                <w:szCs w:val="22"/>
                <w:lang w:eastAsia="en-GB"/>
              </w:rPr>
            </w:pPr>
            <w:r w:rsidRPr="0032057C">
              <w:rPr>
                <w:rFonts w:ascii="Calibri" w:hAnsi="Calibri" w:cs="Calibri"/>
                <w:color w:val="000000"/>
                <w:sz w:val="22"/>
                <w:szCs w:val="22"/>
                <w:lang w:eastAsia="en-GB"/>
              </w:rPr>
              <w:t>Councillor</w:t>
            </w:r>
          </w:p>
          <w:p w14:paraId="307EAB38" w14:textId="1FD33028" w:rsidR="0032057C" w:rsidRPr="0032057C" w:rsidRDefault="001627F6" w:rsidP="001627F6">
            <w:pPr>
              <w:jc w:val="center"/>
              <w:rPr>
                <w:rFonts w:asciiTheme="minorHAnsi" w:hAnsiTheme="minorHAnsi" w:cstheme="minorHAnsi"/>
                <w:sz w:val="22"/>
                <w:szCs w:val="22"/>
                <w:lang w:eastAsia="en-GB"/>
              </w:rPr>
            </w:pPr>
            <w:r>
              <w:rPr>
                <w:rFonts w:asciiTheme="minorHAnsi" w:hAnsiTheme="minorHAnsi" w:cstheme="minorHAnsi"/>
                <w:sz w:val="22"/>
                <w:szCs w:val="22"/>
                <w:lang w:eastAsia="en-GB"/>
              </w:rPr>
              <w:t>GHPFA, FPW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B58D7"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01604 765548</w:t>
            </w:r>
          </w:p>
          <w:p w14:paraId="450BED3F" w14:textId="77777777" w:rsidR="0032057C" w:rsidRPr="0032057C" w:rsidRDefault="000849F4" w:rsidP="0032057C">
            <w:pPr>
              <w:jc w:val="center"/>
              <w:rPr>
                <w:lang w:eastAsia="en-GB"/>
              </w:rPr>
            </w:pPr>
            <w:hyperlink r:id="rId10" w:history="1">
              <w:r w:rsidR="0032057C" w:rsidRPr="0032057C">
                <w:rPr>
                  <w:rFonts w:ascii="Calibri" w:hAnsi="Calibri" w:cs="Calibri"/>
                  <w:color w:val="0000FF"/>
                  <w:sz w:val="22"/>
                  <w:szCs w:val="22"/>
                  <w:u w:val="single"/>
                  <w:lang w:eastAsia="en-GB"/>
                </w:rPr>
                <w:t>Paul.wright@greathoughton.org.uk</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96C1D"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Cherry Tree Lane, Lower High Street, Rectory Close The Cross</w:t>
            </w:r>
          </w:p>
        </w:tc>
      </w:tr>
      <w:tr w:rsidR="0032057C" w:rsidRPr="0032057C" w14:paraId="63F3EEDD" w14:textId="77777777" w:rsidTr="003C07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87FD1"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Rosemary Shaw</w:t>
            </w:r>
          </w:p>
          <w:p w14:paraId="53CC54AF"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PAG, DSAG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99CA8"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01604 762579</w:t>
            </w:r>
          </w:p>
          <w:p w14:paraId="175BC621" w14:textId="77777777" w:rsidR="0032057C" w:rsidRPr="0032057C" w:rsidRDefault="000849F4" w:rsidP="0032057C">
            <w:pPr>
              <w:jc w:val="center"/>
              <w:rPr>
                <w:lang w:eastAsia="en-GB"/>
              </w:rPr>
            </w:pPr>
            <w:hyperlink r:id="rId11" w:history="1">
              <w:r w:rsidR="0032057C" w:rsidRPr="0032057C">
                <w:rPr>
                  <w:rFonts w:ascii="Calibri" w:hAnsi="Calibri" w:cs="Calibri"/>
                  <w:color w:val="0000FF"/>
                  <w:sz w:val="22"/>
                  <w:szCs w:val="22"/>
                  <w:u w:val="single"/>
                  <w:lang w:eastAsia="en-GB"/>
                </w:rPr>
                <w:t>rosemary.shaw@greathoughton.org.uk</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CA573"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 xml:space="preserve">Little Lane Willow Lane (to Bridge) </w:t>
            </w:r>
          </w:p>
        </w:tc>
      </w:tr>
      <w:tr w:rsidR="0032057C" w:rsidRPr="0032057C" w14:paraId="11B2869B" w14:textId="77777777" w:rsidTr="003C07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F7612"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Rod Jeakings</w:t>
            </w:r>
          </w:p>
          <w:p w14:paraId="72014596" w14:textId="23E55A6C" w:rsidR="0032057C" w:rsidRPr="0032057C" w:rsidRDefault="0032057C" w:rsidP="0032057C">
            <w:pPr>
              <w:jc w:val="center"/>
              <w:rPr>
                <w:lang w:eastAsia="en-GB"/>
              </w:rPr>
            </w:pPr>
            <w:r w:rsidRPr="0032057C">
              <w:rPr>
                <w:rFonts w:ascii="Calibri" w:hAnsi="Calibri" w:cs="Calibri"/>
                <w:color w:val="000000"/>
                <w:sz w:val="22"/>
                <w:szCs w:val="22"/>
                <w:lang w:eastAsia="en-GB"/>
              </w:rPr>
              <w:t>Vice Chairman, DSAG, ICM, NPSG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77C69"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01604 763851</w:t>
            </w:r>
          </w:p>
          <w:p w14:paraId="26CC97CC" w14:textId="77777777" w:rsidR="0032057C" w:rsidRPr="0032057C" w:rsidRDefault="000849F4" w:rsidP="0032057C">
            <w:pPr>
              <w:jc w:val="center"/>
              <w:rPr>
                <w:lang w:eastAsia="en-GB"/>
              </w:rPr>
            </w:pPr>
            <w:hyperlink r:id="rId12" w:history="1">
              <w:r w:rsidR="0032057C" w:rsidRPr="0032057C">
                <w:rPr>
                  <w:rFonts w:ascii="Calibri" w:hAnsi="Calibri" w:cs="Calibri"/>
                  <w:color w:val="0000FF"/>
                  <w:sz w:val="22"/>
                  <w:szCs w:val="22"/>
                  <w:u w:val="single"/>
                  <w:lang w:eastAsia="en-GB"/>
                </w:rPr>
                <w:t>rod.jeakings@greathoughton.org.uk</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823CF"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Upper High Street, The Green, Leys Lane, Paget Close</w:t>
            </w:r>
          </w:p>
        </w:tc>
      </w:tr>
      <w:tr w:rsidR="0032057C" w:rsidRPr="0032057C" w14:paraId="3D380330" w14:textId="77777777" w:rsidTr="003C07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2A9F3"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Mike Barham</w:t>
            </w:r>
          </w:p>
          <w:p w14:paraId="7A9E873F" w14:textId="4C9727CF" w:rsidR="0032057C" w:rsidRPr="0032057C" w:rsidRDefault="001627F6" w:rsidP="0032057C">
            <w:pPr>
              <w:jc w:val="center"/>
              <w:rPr>
                <w:lang w:eastAsia="en-GB"/>
              </w:rPr>
            </w:pPr>
            <w:r w:rsidRPr="0032057C">
              <w:rPr>
                <w:rFonts w:ascii="Calibri" w:hAnsi="Calibri" w:cs="Calibri"/>
                <w:color w:val="000000"/>
                <w:sz w:val="22"/>
                <w:szCs w:val="22"/>
                <w:lang w:eastAsia="en-GB"/>
              </w:rPr>
              <w:t>GHPFA, NPSG</w:t>
            </w:r>
            <w:r w:rsidR="0032057C" w:rsidRPr="0032057C">
              <w:rPr>
                <w:rFonts w:ascii="Calibri" w:hAnsi="Calibri" w:cs="Calibri"/>
                <w:color w:val="000000"/>
                <w:sz w:val="22"/>
                <w:szCs w:val="22"/>
                <w:lang w:eastAsia="en-GB"/>
              </w:rPr>
              <w:t>, PLR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77007"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01604 760758</w:t>
            </w:r>
          </w:p>
          <w:p w14:paraId="4E518500" w14:textId="77777777" w:rsidR="0032057C" w:rsidRPr="0032057C" w:rsidRDefault="000849F4" w:rsidP="0032057C">
            <w:pPr>
              <w:jc w:val="center"/>
              <w:rPr>
                <w:lang w:eastAsia="en-GB"/>
              </w:rPr>
            </w:pPr>
            <w:hyperlink r:id="rId13" w:history="1">
              <w:r w:rsidR="0032057C" w:rsidRPr="0032057C">
                <w:rPr>
                  <w:rFonts w:ascii="Calibri" w:hAnsi="Calibri" w:cs="Calibri"/>
                  <w:color w:val="0000FF"/>
                  <w:sz w:val="22"/>
                  <w:szCs w:val="22"/>
                  <w:u w:val="single"/>
                  <w:lang w:eastAsia="en-GB"/>
                </w:rPr>
                <w:t>mike.barham@greathoughton.org.uk</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81D47"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Lime Farm Way, Keats Close, Wymersley Close</w:t>
            </w:r>
          </w:p>
        </w:tc>
      </w:tr>
      <w:tr w:rsidR="0032057C" w:rsidRPr="0032057C" w14:paraId="3F80559B" w14:textId="77777777" w:rsidTr="003C07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F0C79"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Mike Billingham</w:t>
            </w:r>
          </w:p>
          <w:p w14:paraId="0FEE551A"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Parish Clerk</w:t>
            </w:r>
          </w:p>
          <w:p w14:paraId="45438370"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Responsible Financial Officer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633FB"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07936 187566</w:t>
            </w:r>
          </w:p>
          <w:p w14:paraId="50D50B49" w14:textId="77777777" w:rsidR="0032057C" w:rsidRPr="0032057C" w:rsidRDefault="000849F4" w:rsidP="0032057C">
            <w:pPr>
              <w:jc w:val="center"/>
              <w:rPr>
                <w:lang w:eastAsia="en-GB"/>
              </w:rPr>
            </w:pPr>
            <w:hyperlink r:id="rId14" w:history="1">
              <w:r w:rsidR="0032057C" w:rsidRPr="0032057C">
                <w:rPr>
                  <w:rFonts w:ascii="Calibri" w:hAnsi="Calibri" w:cs="Calibri"/>
                  <w:color w:val="0000FF"/>
                  <w:sz w:val="22"/>
                  <w:szCs w:val="22"/>
                  <w:u w:val="single"/>
                  <w:lang w:eastAsia="en-GB"/>
                </w:rPr>
                <w:t>clerk@greathoughton.org.uk</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EC6F7" w14:textId="77777777" w:rsidR="0032057C" w:rsidRPr="0032057C" w:rsidRDefault="0032057C" w:rsidP="0032057C">
            <w:pPr>
              <w:rPr>
                <w:lang w:eastAsia="en-GB"/>
              </w:rPr>
            </w:pPr>
          </w:p>
          <w:p w14:paraId="6FC3A43B" w14:textId="77777777" w:rsidR="0032057C" w:rsidRPr="0032057C" w:rsidRDefault="0032057C" w:rsidP="0032057C">
            <w:pPr>
              <w:jc w:val="center"/>
              <w:rPr>
                <w:lang w:eastAsia="en-GB"/>
              </w:rPr>
            </w:pPr>
            <w:r w:rsidRPr="0032057C">
              <w:rPr>
                <w:rFonts w:ascii="Calibri" w:hAnsi="Calibri" w:cs="Calibri"/>
                <w:color w:val="000000"/>
                <w:sz w:val="22"/>
                <w:szCs w:val="22"/>
                <w:lang w:eastAsia="en-GB"/>
              </w:rPr>
              <w:t>Clerk to the Council</w:t>
            </w:r>
          </w:p>
        </w:tc>
      </w:tr>
    </w:tbl>
    <w:p w14:paraId="396103FC" w14:textId="77777777" w:rsidR="0032057C" w:rsidRPr="0032057C" w:rsidRDefault="0032057C" w:rsidP="0032057C">
      <w:pPr>
        <w:spacing w:after="200"/>
        <w:rPr>
          <w:lang w:eastAsia="en-GB"/>
        </w:rPr>
      </w:pPr>
      <w:r w:rsidRPr="0032057C">
        <w:rPr>
          <w:rFonts w:ascii="Calibri" w:hAnsi="Calibri" w:cs="Calibri"/>
          <w:color w:val="000000"/>
          <w:sz w:val="20"/>
          <w:szCs w:val="20"/>
          <w:lang w:eastAsia="en-GB"/>
        </w:rPr>
        <w:t>PAG = Planning Advisory Group – DSAG = Design Statement Advisory Group – ICM = Internal Control Monitor NPSG = Neighbourhood Plan Steering Group – PLR = Police Liaison Representative, FPW = Footpath Warden</w:t>
      </w:r>
    </w:p>
    <w:p w14:paraId="59E2AADE" w14:textId="77777777" w:rsidR="0032057C" w:rsidRPr="0032057C" w:rsidRDefault="0032057C" w:rsidP="0032057C">
      <w:pPr>
        <w:rPr>
          <w:lang w:eastAsia="en-GB"/>
        </w:rPr>
      </w:pPr>
    </w:p>
    <w:p w14:paraId="67C1FC0F" w14:textId="67FE9A98" w:rsidR="0032057C" w:rsidRPr="0032057C" w:rsidRDefault="0032057C" w:rsidP="0032057C">
      <w:pPr>
        <w:rPr>
          <w:lang w:eastAsia="en-GB"/>
        </w:rPr>
      </w:pPr>
      <w:r w:rsidRPr="0032057C">
        <w:rPr>
          <w:rFonts w:ascii="Calibri" w:hAnsi="Calibri" w:cs="Calibri"/>
          <w:b/>
          <w:bCs/>
          <w:color w:val="000000"/>
          <w:sz w:val="22"/>
          <w:szCs w:val="22"/>
          <w:lang w:eastAsia="en-GB"/>
        </w:rPr>
        <w:t xml:space="preserve">West </w:t>
      </w:r>
      <w:r w:rsidR="001627F6" w:rsidRPr="0032057C">
        <w:rPr>
          <w:rFonts w:ascii="Calibri" w:hAnsi="Calibri" w:cs="Calibri"/>
          <w:b/>
          <w:bCs/>
          <w:color w:val="000000"/>
          <w:sz w:val="22"/>
          <w:szCs w:val="22"/>
          <w:lang w:eastAsia="en-GB"/>
        </w:rPr>
        <w:t>Northampton Unitary</w:t>
      </w:r>
      <w:r w:rsidRPr="0032057C">
        <w:rPr>
          <w:rFonts w:ascii="Calibri" w:hAnsi="Calibri" w:cs="Calibri"/>
          <w:b/>
          <w:bCs/>
          <w:color w:val="000000"/>
          <w:sz w:val="22"/>
          <w:szCs w:val="22"/>
          <w:lang w:eastAsia="en-GB"/>
        </w:rPr>
        <w:t xml:space="preserve"> Council</w:t>
      </w:r>
      <w:r w:rsidRPr="0032057C">
        <w:rPr>
          <w:rFonts w:ascii="Calibri" w:hAnsi="Calibri" w:cs="Calibri"/>
          <w:b/>
          <w:bCs/>
          <w:color w:val="000000"/>
          <w:sz w:val="22"/>
          <w:szCs w:val="22"/>
          <w:lang w:eastAsia="en-GB"/>
        </w:rPr>
        <w:tab/>
      </w:r>
      <w:r w:rsidRPr="0032057C">
        <w:rPr>
          <w:rFonts w:ascii="Calibri" w:hAnsi="Calibri" w:cs="Calibri"/>
          <w:b/>
          <w:bCs/>
          <w:color w:val="000000"/>
          <w:sz w:val="22"/>
          <w:szCs w:val="22"/>
          <w:lang w:eastAsia="en-GB"/>
        </w:rPr>
        <w:tab/>
      </w:r>
    </w:p>
    <w:p w14:paraId="17EFBD7E" w14:textId="77777777" w:rsidR="0032057C" w:rsidRPr="0032057C" w:rsidRDefault="0032057C" w:rsidP="0032057C">
      <w:pPr>
        <w:rPr>
          <w:lang w:eastAsia="en-GB"/>
        </w:rPr>
      </w:pPr>
      <w:r w:rsidRPr="0032057C">
        <w:rPr>
          <w:rFonts w:ascii="Calibri" w:hAnsi="Calibri" w:cs="Calibri"/>
          <w:color w:val="000000"/>
          <w:sz w:val="22"/>
          <w:szCs w:val="22"/>
          <w:lang w:eastAsia="en-GB"/>
        </w:rPr>
        <w:t xml:space="preserve">Phil Larratt </w:t>
      </w:r>
      <w:r w:rsidRPr="0032057C">
        <w:rPr>
          <w:rFonts w:ascii="Calibri" w:hAnsi="Calibri" w:cs="Calibri"/>
          <w:color w:val="000000"/>
          <w:sz w:val="22"/>
          <w:szCs w:val="22"/>
          <w:lang w:eastAsia="en-GB"/>
        </w:rPr>
        <w:tab/>
      </w:r>
      <w:r w:rsidRPr="0032057C">
        <w:rPr>
          <w:rFonts w:ascii="Calibri" w:hAnsi="Calibri" w:cs="Calibri"/>
          <w:color w:val="000000"/>
          <w:sz w:val="22"/>
          <w:szCs w:val="22"/>
          <w:lang w:eastAsia="en-GB"/>
        </w:rPr>
        <w:tab/>
        <w:t>07770637160</w:t>
      </w:r>
      <w:r w:rsidRPr="0032057C">
        <w:rPr>
          <w:rFonts w:ascii="Calibri" w:hAnsi="Calibri" w:cs="Calibri"/>
          <w:color w:val="000000"/>
          <w:sz w:val="22"/>
          <w:szCs w:val="22"/>
          <w:lang w:eastAsia="en-GB"/>
        </w:rPr>
        <w:tab/>
      </w:r>
      <w:r w:rsidRPr="0032057C">
        <w:rPr>
          <w:rFonts w:ascii="Calibri" w:hAnsi="Calibri" w:cs="Calibri"/>
          <w:color w:val="000000"/>
          <w:sz w:val="22"/>
          <w:szCs w:val="22"/>
          <w:lang w:eastAsia="en-GB"/>
        </w:rPr>
        <w:tab/>
      </w:r>
      <w:hyperlink r:id="rId15" w:history="1">
        <w:r w:rsidRPr="0032057C">
          <w:rPr>
            <w:rFonts w:ascii="Calibri" w:hAnsi="Calibri" w:cs="Calibri"/>
            <w:color w:val="0000FF"/>
            <w:sz w:val="22"/>
            <w:szCs w:val="22"/>
            <w:u w:val="single"/>
            <w:lang w:eastAsia="en-GB"/>
          </w:rPr>
          <w:t>phil.larratt@westnorthants.gov.uk</w:t>
        </w:r>
      </w:hyperlink>
    </w:p>
    <w:p w14:paraId="63454FC8" w14:textId="77777777" w:rsidR="0032057C" w:rsidRPr="0032057C" w:rsidRDefault="0032057C" w:rsidP="0032057C">
      <w:pPr>
        <w:rPr>
          <w:lang w:eastAsia="en-GB"/>
        </w:rPr>
      </w:pPr>
      <w:r w:rsidRPr="0032057C">
        <w:rPr>
          <w:rFonts w:ascii="Calibri" w:hAnsi="Calibri" w:cs="Calibri"/>
          <w:color w:val="000000"/>
          <w:sz w:val="22"/>
          <w:szCs w:val="22"/>
          <w:lang w:eastAsia="en-GB"/>
        </w:rPr>
        <w:t>Johnathan Nunn</w:t>
      </w:r>
      <w:r w:rsidRPr="0032057C">
        <w:rPr>
          <w:rFonts w:ascii="Calibri" w:hAnsi="Calibri" w:cs="Calibri"/>
          <w:color w:val="000000"/>
          <w:sz w:val="22"/>
          <w:szCs w:val="22"/>
          <w:lang w:eastAsia="en-GB"/>
        </w:rPr>
        <w:tab/>
        <w:t>07947019491</w:t>
      </w:r>
      <w:r w:rsidRPr="0032057C">
        <w:rPr>
          <w:rFonts w:ascii="Calibri" w:hAnsi="Calibri" w:cs="Calibri"/>
          <w:color w:val="000000"/>
          <w:sz w:val="22"/>
          <w:szCs w:val="22"/>
          <w:lang w:eastAsia="en-GB"/>
        </w:rPr>
        <w:tab/>
      </w:r>
      <w:r w:rsidRPr="0032057C">
        <w:rPr>
          <w:rFonts w:ascii="Calibri" w:hAnsi="Calibri" w:cs="Calibri"/>
          <w:color w:val="000000"/>
          <w:sz w:val="22"/>
          <w:szCs w:val="22"/>
          <w:lang w:eastAsia="en-GB"/>
        </w:rPr>
        <w:tab/>
      </w:r>
      <w:hyperlink r:id="rId16" w:history="1">
        <w:r w:rsidRPr="0032057C">
          <w:rPr>
            <w:rFonts w:ascii="Calibri" w:hAnsi="Calibri" w:cs="Calibri"/>
            <w:color w:val="0000FF"/>
            <w:sz w:val="22"/>
            <w:szCs w:val="22"/>
            <w:u w:val="single"/>
            <w:lang w:eastAsia="en-GB"/>
          </w:rPr>
          <w:t>jonathan.nunn@westnorthants.gov.uk</w:t>
        </w:r>
      </w:hyperlink>
    </w:p>
    <w:p w14:paraId="751290A8" w14:textId="77777777" w:rsidR="0032057C" w:rsidRPr="0032057C" w:rsidRDefault="0032057C" w:rsidP="0032057C">
      <w:pPr>
        <w:rPr>
          <w:lang w:eastAsia="en-GB"/>
        </w:rPr>
      </w:pPr>
      <w:r w:rsidRPr="0032057C">
        <w:rPr>
          <w:rFonts w:ascii="Calibri" w:hAnsi="Calibri" w:cs="Calibri"/>
          <w:color w:val="000000"/>
          <w:sz w:val="22"/>
          <w:szCs w:val="22"/>
          <w:lang w:eastAsia="en-GB"/>
        </w:rPr>
        <w:t>Elizabeth Bowen</w:t>
      </w:r>
      <w:r w:rsidRPr="0032057C">
        <w:rPr>
          <w:rFonts w:ascii="Calibri" w:hAnsi="Calibri" w:cs="Calibri"/>
          <w:color w:val="000000"/>
          <w:sz w:val="22"/>
          <w:szCs w:val="22"/>
          <w:lang w:eastAsia="en-GB"/>
        </w:rPr>
        <w:tab/>
        <w:t>07740176037</w:t>
      </w:r>
      <w:r w:rsidRPr="0032057C">
        <w:rPr>
          <w:rFonts w:ascii="Calibri" w:hAnsi="Calibri" w:cs="Calibri"/>
          <w:color w:val="000000"/>
          <w:sz w:val="22"/>
          <w:szCs w:val="22"/>
          <w:lang w:eastAsia="en-GB"/>
        </w:rPr>
        <w:tab/>
      </w:r>
      <w:r w:rsidRPr="0032057C">
        <w:rPr>
          <w:rFonts w:ascii="Calibri" w:hAnsi="Calibri" w:cs="Calibri"/>
          <w:color w:val="000000"/>
          <w:sz w:val="22"/>
          <w:szCs w:val="22"/>
          <w:lang w:eastAsia="en-GB"/>
        </w:rPr>
        <w:tab/>
      </w:r>
      <w:hyperlink r:id="rId17" w:history="1">
        <w:r w:rsidRPr="0032057C">
          <w:rPr>
            <w:rFonts w:ascii="Calibri" w:hAnsi="Calibri" w:cs="Calibri"/>
            <w:color w:val="0000FF"/>
            <w:sz w:val="22"/>
            <w:szCs w:val="22"/>
            <w:u w:val="single"/>
            <w:lang w:eastAsia="en-GB"/>
          </w:rPr>
          <w:t>LiBowen@northamptonshire.gov.uk</w:t>
        </w:r>
      </w:hyperlink>
    </w:p>
    <w:p w14:paraId="6444778A" w14:textId="77777777" w:rsidR="0032057C" w:rsidRPr="0032057C" w:rsidRDefault="0032057C" w:rsidP="0032057C">
      <w:pPr>
        <w:spacing w:after="240"/>
        <w:rPr>
          <w:lang w:eastAsia="en-GB"/>
        </w:rPr>
      </w:pPr>
    </w:p>
    <w:p w14:paraId="31AAC260" w14:textId="77777777" w:rsidR="0032057C" w:rsidRPr="0032057C" w:rsidRDefault="0032057C" w:rsidP="0032057C">
      <w:pPr>
        <w:spacing w:after="200"/>
        <w:rPr>
          <w:lang w:eastAsia="en-GB"/>
        </w:rPr>
      </w:pPr>
      <w:r w:rsidRPr="0032057C">
        <w:rPr>
          <w:rFonts w:ascii="Calibri" w:hAnsi="Calibri" w:cs="Calibri"/>
          <w:b/>
          <w:bCs/>
          <w:color w:val="000000"/>
          <w:sz w:val="22"/>
          <w:szCs w:val="22"/>
          <w:lang w:eastAsia="en-GB"/>
        </w:rPr>
        <w:t>MP</w:t>
      </w:r>
      <w:r w:rsidRPr="0032057C">
        <w:rPr>
          <w:rFonts w:ascii="Calibri" w:hAnsi="Calibri" w:cs="Calibri"/>
          <w:color w:val="000000"/>
          <w:sz w:val="22"/>
          <w:szCs w:val="22"/>
          <w:lang w:eastAsia="en-GB"/>
        </w:rPr>
        <w:tab/>
      </w:r>
      <w:r w:rsidRPr="0032057C">
        <w:rPr>
          <w:rFonts w:ascii="Calibri" w:hAnsi="Calibri" w:cs="Calibri"/>
          <w:color w:val="000000"/>
          <w:sz w:val="22"/>
          <w:szCs w:val="22"/>
          <w:lang w:eastAsia="en-GB"/>
        </w:rPr>
        <w:tab/>
      </w:r>
      <w:r w:rsidRPr="0032057C">
        <w:rPr>
          <w:rFonts w:ascii="Calibri" w:hAnsi="Calibri" w:cs="Calibri"/>
          <w:color w:val="000000"/>
          <w:sz w:val="22"/>
          <w:szCs w:val="22"/>
          <w:lang w:eastAsia="en-GB"/>
        </w:rPr>
        <w:tab/>
        <w:t>Andrea Leadsom</w:t>
      </w:r>
      <w:r w:rsidRPr="0032057C">
        <w:rPr>
          <w:rFonts w:ascii="Calibri" w:hAnsi="Calibri" w:cs="Calibri"/>
          <w:color w:val="000000"/>
          <w:sz w:val="22"/>
          <w:szCs w:val="22"/>
          <w:lang w:eastAsia="en-GB"/>
        </w:rPr>
        <w:tab/>
        <w:t>01327 353124</w:t>
      </w:r>
      <w:r w:rsidRPr="0032057C">
        <w:rPr>
          <w:rFonts w:ascii="Calibri" w:hAnsi="Calibri" w:cs="Calibri"/>
          <w:color w:val="000000"/>
          <w:sz w:val="22"/>
          <w:szCs w:val="22"/>
          <w:lang w:eastAsia="en-GB"/>
        </w:rPr>
        <w:tab/>
      </w:r>
      <w:hyperlink r:id="rId18" w:history="1">
        <w:r w:rsidRPr="0032057C">
          <w:rPr>
            <w:rFonts w:ascii="Calibri" w:hAnsi="Calibri" w:cs="Calibri"/>
            <w:color w:val="0000FF"/>
            <w:sz w:val="22"/>
            <w:szCs w:val="22"/>
            <w:u w:val="single"/>
            <w:lang w:eastAsia="en-GB"/>
          </w:rPr>
          <w:t>andrea.leadsom.mp@parliament.uk</w:t>
        </w:r>
      </w:hyperlink>
    </w:p>
    <w:p w14:paraId="7EEF9D29" w14:textId="77777777" w:rsidR="0032057C" w:rsidRPr="0032057C" w:rsidRDefault="0032057C" w:rsidP="0032057C">
      <w:pPr>
        <w:rPr>
          <w:lang w:eastAsia="en-GB"/>
        </w:rPr>
      </w:pPr>
      <w:r w:rsidRPr="0032057C">
        <w:rPr>
          <w:rFonts w:ascii="Calibri" w:hAnsi="Calibri" w:cs="Calibri"/>
          <w:b/>
          <w:bCs/>
          <w:color w:val="000000"/>
          <w:sz w:val="22"/>
          <w:szCs w:val="22"/>
          <w:lang w:eastAsia="en-GB"/>
        </w:rPr>
        <w:t>Local Police</w:t>
      </w:r>
      <w:r w:rsidRPr="0032057C">
        <w:rPr>
          <w:rFonts w:ascii="Calibri" w:hAnsi="Calibri" w:cs="Calibri"/>
          <w:color w:val="000000"/>
          <w:sz w:val="22"/>
          <w:szCs w:val="22"/>
          <w:lang w:eastAsia="en-GB"/>
        </w:rPr>
        <w:tab/>
      </w:r>
      <w:r w:rsidRPr="0032057C">
        <w:rPr>
          <w:rFonts w:ascii="Calibri" w:hAnsi="Calibri" w:cs="Calibri"/>
          <w:color w:val="000000"/>
          <w:sz w:val="22"/>
          <w:szCs w:val="22"/>
          <w:lang w:eastAsia="en-GB"/>
        </w:rPr>
        <w:tab/>
        <w:t>Sgt Nick Paul</w:t>
      </w:r>
      <w:r w:rsidRPr="0032057C">
        <w:rPr>
          <w:rFonts w:ascii="Calibri" w:hAnsi="Calibri" w:cs="Calibri"/>
          <w:color w:val="000000"/>
          <w:sz w:val="22"/>
          <w:szCs w:val="22"/>
          <w:lang w:eastAsia="en-GB"/>
        </w:rPr>
        <w:tab/>
        <w:t xml:space="preserve">   </w:t>
      </w:r>
      <w:r w:rsidRPr="0032057C">
        <w:rPr>
          <w:rFonts w:ascii="Calibri" w:hAnsi="Calibri" w:cs="Calibri"/>
          <w:color w:val="000000"/>
          <w:sz w:val="22"/>
          <w:szCs w:val="22"/>
          <w:lang w:eastAsia="en-GB"/>
        </w:rPr>
        <w:tab/>
        <w:t xml:space="preserve">07557 778871     </w:t>
      </w:r>
      <w:hyperlink r:id="rId19" w:history="1">
        <w:r w:rsidRPr="0032057C">
          <w:rPr>
            <w:rFonts w:ascii="Calibri" w:hAnsi="Calibri" w:cs="Calibri"/>
            <w:color w:val="0000FF"/>
            <w:sz w:val="22"/>
            <w:szCs w:val="22"/>
            <w:u w:val="single"/>
            <w:lang w:eastAsia="en-GB"/>
          </w:rPr>
          <w:t>nick.paul@northants.police.uk</w:t>
        </w:r>
      </w:hyperlink>
    </w:p>
    <w:p w14:paraId="496D2841" w14:textId="77777777" w:rsidR="0032057C" w:rsidRPr="0032057C" w:rsidRDefault="0032057C" w:rsidP="0032057C">
      <w:pPr>
        <w:rPr>
          <w:lang w:eastAsia="en-GB"/>
        </w:rPr>
      </w:pPr>
      <w:r w:rsidRPr="0032057C">
        <w:rPr>
          <w:rFonts w:ascii="Calibri" w:hAnsi="Calibri" w:cs="Calibri"/>
          <w:color w:val="000000"/>
          <w:sz w:val="22"/>
          <w:szCs w:val="22"/>
          <w:lang w:eastAsia="en-GB"/>
        </w:rPr>
        <w:tab/>
      </w:r>
      <w:r w:rsidRPr="0032057C">
        <w:rPr>
          <w:rFonts w:ascii="Calibri" w:hAnsi="Calibri" w:cs="Calibri"/>
          <w:color w:val="000000"/>
          <w:sz w:val="22"/>
          <w:szCs w:val="22"/>
          <w:lang w:eastAsia="en-GB"/>
        </w:rPr>
        <w:tab/>
      </w:r>
      <w:r w:rsidRPr="0032057C">
        <w:rPr>
          <w:rFonts w:ascii="Calibri" w:hAnsi="Calibri" w:cs="Calibri"/>
          <w:color w:val="000000"/>
          <w:sz w:val="22"/>
          <w:szCs w:val="22"/>
          <w:lang w:eastAsia="en-GB"/>
        </w:rPr>
        <w:tab/>
        <w:t>PC Jamie Edwards</w:t>
      </w:r>
      <w:r w:rsidRPr="0032057C">
        <w:rPr>
          <w:rFonts w:ascii="Calibri" w:hAnsi="Calibri" w:cs="Calibri"/>
          <w:color w:val="000000"/>
          <w:sz w:val="22"/>
          <w:szCs w:val="22"/>
          <w:lang w:eastAsia="en-GB"/>
        </w:rPr>
        <w:tab/>
        <w:t>07557778469</w:t>
      </w:r>
      <w:r w:rsidRPr="0032057C">
        <w:rPr>
          <w:rFonts w:ascii="Calibri" w:hAnsi="Calibri" w:cs="Calibri"/>
          <w:color w:val="000000"/>
          <w:sz w:val="22"/>
          <w:szCs w:val="22"/>
          <w:lang w:eastAsia="en-GB"/>
        </w:rPr>
        <w:tab/>
      </w:r>
      <w:hyperlink r:id="rId20" w:history="1">
        <w:r w:rsidRPr="0032057C">
          <w:rPr>
            <w:rFonts w:ascii="Calibri" w:hAnsi="Calibri" w:cs="Calibri"/>
            <w:color w:val="0000FF"/>
            <w:sz w:val="22"/>
            <w:szCs w:val="22"/>
            <w:u w:val="single"/>
            <w:lang w:eastAsia="en-GB"/>
          </w:rPr>
          <w:t>jamie.edwards@northants.police.uk</w:t>
        </w:r>
      </w:hyperlink>
    </w:p>
    <w:p w14:paraId="7BAE10EA" w14:textId="77777777" w:rsidR="0032057C" w:rsidRPr="0032057C" w:rsidRDefault="0032057C" w:rsidP="0032057C">
      <w:pPr>
        <w:rPr>
          <w:lang w:eastAsia="en-GB"/>
        </w:rPr>
      </w:pPr>
      <w:r w:rsidRPr="0032057C">
        <w:rPr>
          <w:rFonts w:ascii="Calibri" w:hAnsi="Calibri" w:cs="Calibri"/>
          <w:color w:val="000000"/>
          <w:sz w:val="22"/>
          <w:szCs w:val="22"/>
          <w:lang w:eastAsia="en-GB"/>
        </w:rPr>
        <w:t>      </w:t>
      </w:r>
    </w:p>
    <w:p w14:paraId="5FCBCFE6" w14:textId="77777777" w:rsidR="0032057C" w:rsidRPr="0032057C" w:rsidRDefault="0032057C" w:rsidP="0032057C">
      <w:pPr>
        <w:rPr>
          <w:lang w:eastAsia="en-GB"/>
        </w:rPr>
      </w:pPr>
      <w:r w:rsidRPr="0032057C">
        <w:rPr>
          <w:rFonts w:ascii="Calibri" w:hAnsi="Calibri" w:cs="Calibri"/>
          <w:b/>
          <w:bCs/>
          <w:color w:val="000000"/>
          <w:sz w:val="22"/>
          <w:szCs w:val="22"/>
          <w:lang w:eastAsia="en-GB"/>
        </w:rPr>
        <w:t>Neighbourhood</w:t>
      </w:r>
    </w:p>
    <w:p w14:paraId="28F3A42A" w14:textId="77777777" w:rsidR="0032057C" w:rsidRPr="0032057C" w:rsidRDefault="0032057C" w:rsidP="0032057C">
      <w:pPr>
        <w:spacing w:after="200"/>
        <w:rPr>
          <w:lang w:eastAsia="en-GB"/>
        </w:rPr>
      </w:pPr>
      <w:r w:rsidRPr="0032057C">
        <w:rPr>
          <w:rFonts w:ascii="Calibri" w:hAnsi="Calibri" w:cs="Calibri"/>
          <w:b/>
          <w:bCs/>
          <w:color w:val="000000"/>
          <w:sz w:val="22"/>
          <w:szCs w:val="22"/>
          <w:lang w:eastAsia="en-GB"/>
        </w:rPr>
        <w:t> Warden</w:t>
      </w:r>
      <w:r w:rsidRPr="0032057C">
        <w:rPr>
          <w:rFonts w:ascii="Calibri" w:hAnsi="Calibri" w:cs="Calibri"/>
          <w:color w:val="000000"/>
          <w:sz w:val="22"/>
          <w:szCs w:val="22"/>
          <w:lang w:eastAsia="en-GB"/>
        </w:rPr>
        <w:tab/>
      </w:r>
      <w:r w:rsidRPr="0032057C">
        <w:rPr>
          <w:rFonts w:ascii="Calibri" w:hAnsi="Calibri" w:cs="Calibri"/>
          <w:color w:val="000000"/>
          <w:sz w:val="22"/>
          <w:szCs w:val="22"/>
          <w:lang w:eastAsia="en-GB"/>
        </w:rPr>
        <w:tab/>
        <w:t>Paul Townsend</w:t>
      </w:r>
      <w:r w:rsidRPr="0032057C">
        <w:rPr>
          <w:rFonts w:ascii="Calibri" w:hAnsi="Calibri" w:cs="Calibri"/>
          <w:color w:val="000000"/>
          <w:sz w:val="22"/>
          <w:szCs w:val="22"/>
          <w:lang w:eastAsia="en-GB"/>
        </w:rPr>
        <w:tab/>
      </w:r>
      <w:r w:rsidRPr="0032057C">
        <w:rPr>
          <w:rFonts w:ascii="Calibri" w:hAnsi="Calibri" w:cs="Calibri"/>
          <w:color w:val="000000"/>
          <w:sz w:val="22"/>
          <w:szCs w:val="22"/>
          <w:lang w:eastAsia="en-GB"/>
        </w:rPr>
        <w:tab/>
        <w:t>01604 8378092</w:t>
      </w:r>
      <w:r w:rsidRPr="0032057C">
        <w:rPr>
          <w:rFonts w:ascii="Calibri" w:hAnsi="Calibri" w:cs="Calibri"/>
          <w:color w:val="1F497D"/>
          <w:sz w:val="22"/>
          <w:szCs w:val="22"/>
          <w:lang w:eastAsia="en-GB"/>
        </w:rPr>
        <w:tab/>
      </w:r>
      <w:hyperlink r:id="rId21" w:history="1">
        <w:r w:rsidRPr="0032057C">
          <w:rPr>
            <w:rFonts w:ascii="Calibri" w:hAnsi="Calibri" w:cs="Calibri"/>
            <w:color w:val="0000FF"/>
            <w:sz w:val="22"/>
            <w:szCs w:val="22"/>
            <w:u w:val="single"/>
            <w:lang w:eastAsia="en-GB"/>
          </w:rPr>
          <w:t>ptownsend@northampton.gov.uk</w:t>
        </w:r>
      </w:hyperlink>
    </w:p>
    <w:p w14:paraId="25EDB188" w14:textId="77777777" w:rsidR="0032057C" w:rsidRPr="0032057C" w:rsidRDefault="0032057C" w:rsidP="0032057C">
      <w:pPr>
        <w:spacing w:after="160" w:line="259" w:lineRule="auto"/>
        <w:rPr>
          <w:rFonts w:asciiTheme="minorHAnsi" w:eastAsiaTheme="minorHAnsi" w:hAnsiTheme="minorHAnsi" w:cstheme="minorBidi"/>
          <w:sz w:val="22"/>
          <w:szCs w:val="22"/>
        </w:rPr>
      </w:pPr>
    </w:p>
    <w:p w14:paraId="0AAC536C" w14:textId="77777777" w:rsidR="0032057C" w:rsidRDefault="0032057C" w:rsidP="00451542">
      <w:pPr>
        <w:rPr>
          <w:rFonts w:asciiTheme="minorHAnsi" w:eastAsiaTheme="minorHAnsi" w:hAnsiTheme="minorHAnsi" w:cstheme="minorBidi"/>
          <w:b/>
          <w:bCs/>
          <w:sz w:val="22"/>
          <w:szCs w:val="22"/>
        </w:rPr>
      </w:pPr>
    </w:p>
    <w:sectPr w:rsidR="0032057C" w:rsidSect="00506B30">
      <w:footerReference w:type="default" r:id="rId2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635D" w14:textId="77777777" w:rsidR="007720A0" w:rsidRDefault="007720A0">
      <w:r>
        <w:separator/>
      </w:r>
    </w:p>
  </w:endnote>
  <w:endnote w:type="continuationSeparator" w:id="0">
    <w:p w14:paraId="64560B56" w14:textId="77777777" w:rsidR="007720A0" w:rsidRDefault="0077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CD60" w14:textId="5BFCEF34" w:rsidR="00C4515D" w:rsidRDefault="00C45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91AD" w14:textId="77777777" w:rsidR="007720A0" w:rsidRDefault="007720A0">
      <w:r>
        <w:separator/>
      </w:r>
    </w:p>
  </w:footnote>
  <w:footnote w:type="continuationSeparator" w:id="0">
    <w:p w14:paraId="5551F698" w14:textId="77777777" w:rsidR="007720A0" w:rsidRDefault="0077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0E9"/>
    <w:multiLevelType w:val="hybridMultilevel"/>
    <w:tmpl w:val="30E2D7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82561"/>
    <w:multiLevelType w:val="hybridMultilevel"/>
    <w:tmpl w:val="0FB4B642"/>
    <w:lvl w:ilvl="0" w:tplc="08090001">
      <w:start w:val="1"/>
      <w:numFmt w:val="bullet"/>
      <w:lvlText w:val=""/>
      <w:lvlJc w:val="left"/>
      <w:pPr>
        <w:ind w:left="141" w:hanging="360"/>
      </w:pPr>
      <w:rPr>
        <w:rFonts w:ascii="Symbol" w:hAnsi="Symbol"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2" w15:restartNumberingAfterBreak="0">
    <w:nsid w:val="110D4C7A"/>
    <w:multiLevelType w:val="hybridMultilevel"/>
    <w:tmpl w:val="FBC417CA"/>
    <w:lvl w:ilvl="0" w:tplc="18B09BB8">
      <w:start w:val="1"/>
      <w:numFmt w:val="lowerLetter"/>
      <w:lvlText w:val="%1)"/>
      <w:lvlJc w:val="left"/>
      <w:pPr>
        <w:ind w:left="1440" w:hanging="360"/>
      </w:pPr>
      <w:rPr>
        <w:rFonts w:ascii="Calibri" w:eastAsia="Times New Roman" w:hAnsi="Calibri" w:cs="Times New Roman"/>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BA3E46"/>
    <w:multiLevelType w:val="hybridMultilevel"/>
    <w:tmpl w:val="7EC247B4"/>
    <w:lvl w:ilvl="0" w:tplc="0548002E">
      <w:start w:val="1"/>
      <w:numFmt w:val="lowerLetter"/>
      <w:lvlText w:val="%1)"/>
      <w:lvlJc w:val="left"/>
      <w:pPr>
        <w:ind w:left="720" w:hanging="360"/>
      </w:pPr>
      <w:rPr>
        <w:rFonts w:ascii="Calibri" w:eastAsia="Times New Roman"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625D2"/>
    <w:multiLevelType w:val="hybridMultilevel"/>
    <w:tmpl w:val="3948C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C6037"/>
    <w:multiLevelType w:val="hybridMultilevel"/>
    <w:tmpl w:val="BFB8A7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0D3B2F"/>
    <w:multiLevelType w:val="hybridMultilevel"/>
    <w:tmpl w:val="88E8B9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A715D"/>
    <w:multiLevelType w:val="hybridMultilevel"/>
    <w:tmpl w:val="ED3EFE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858DD"/>
    <w:multiLevelType w:val="hybridMultilevel"/>
    <w:tmpl w:val="C61A82E4"/>
    <w:lvl w:ilvl="0" w:tplc="256AB404">
      <w:start w:val="1"/>
      <w:numFmt w:val="lowerLetter"/>
      <w:lvlText w:val="%1)"/>
      <w:lvlJc w:val="left"/>
      <w:pPr>
        <w:ind w:left="720" w:hanging="360"/>
      </w:pPr>
      <w:rPr>
        <w:rFonts w:ascii="Calibri" w:eastAsia="Times New Roman"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2279B3"/>
    <w:multiLevelType w:val="hybridMultilevel"/>
    <w:tmpl w:val="1398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6765F"/>
    <w:multiLevelType w:val="hybridMultilevel"/>
    <w:tmpl w:val="A1608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DA2DAB"/>
    <w:multiLevelType w:val="hybridMultilevel"/>
    <w:tmpl w:val="13F638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932644"/>
    <w:multiLevelType w:val="hybridMultilevel"/>
    <w:tmpl w:val="C1DCA78A"/>
    <w:lvl w:ilvl="0" w:tplc="EA6E19B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BA098D"/>
    <w:multiLevelType w:val="hybridMultilevel"/>
    <w:tmpl w:val="21E6C790"/>
    <w:lvl w:ilvl="0" w:tplc="256AB404">
      <w:start w:val="1"/>
      <w:numFmt w:val="lowerLetter"/>
      <w:lvlText w:val="%1)"/>
      <w:lvlJc w:val="left"/>
      <w:pPr>
        <w:ind w:left="780" w:hanging="360"/>
      </w:pPr>
      <w:rPr>
        <w:rFonts w:ascii="Calibri" w:eastAsia="Times New Roman" w:hAnsi="Calibri" w:cs="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51225DD0"/>
    <w:multiLevelType w:val="hybridMultilevel"/>
    <w:tmpl w:val="A830C16A"/>
    <w:lvl w:ilvl="0" w:tplc="0B783C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2787D3E"/>
    <w:multiLevelType w:val="hybridMultilevel"/>
    <w:tmpl w:val="19B46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8B3FCB"/>
    <w:multiLevelType w:val="hybridMultilevel"/>
    <w:tmpl w:val="027E039C"/>
    <w:lvl w:ilvl="0" w:tplc="256AB404">
      <w:start w:val="1"/>
      <w:numFmt w:val="lowerLetter"/>
      <w:lvlText w:val="%1)"/>
      <w:lvlJc w:val="left"/>
      <w:pPr>
        <w:ind w:left="1440" w:hanging="360"/>
      </w:pPr>
      <w:rPr>
        <w:rFonts w:ascii="Calibri" w:eastAsia="Times New Roman" w:hAnsi="Calibri"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3AB0F8C"/>
    <w:multiLevelType w:val="hybridMultilevel"/>
    <w:tmpl w:val="4630285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8" w15:restartNumberingAfterBreak="0">
    <w:nsid w:val="58AE663A"/>
    <w:multiLevelType w:val="hybridMultilevel"/>
    <w:tmpl w:val="0DEECD1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5C32246E"/>
    <w:multiLevelType w:val="hybridMultilevel"/>
    <w:tmpl w:val="70C0D2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7A6DE5"/>
    <w:multiLevelType w:val="hybridMultilevel"/>
    <w:tmpl w:val="A46C4BA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D574AF"/>
    <w:multiLevelType w:val="hybridMultilevel"/>
    <w:tmpl w:val="EFD0BBD0"/>
    <w:lvl w:ilvl="0" w:tplc="E2CC697A">
      <w:start w:val="1"/>
      <w:numFmt w:val="decimal"/>
      <w:lvlText w:val="%1)"/>
      <w:lvlJc w:val="left"/>
      <w:pPr>
        <w:ind w:left="786" w:hanging="360"/>
      </w:pPr>
      <w:rPr>
        <w:rFonts w:cs="Times New Roman"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72421C3F"/>
    <w:multiLevelType w:val="hybridMultilevel"/>
    <w:tmpl w:val="3E245A2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75645285"/>
    <w:multiLevelType w:val="hybridMultilevel"/>
    <w:tmpl w:val="E66A199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5E93BDB"/>
    <w:multiLevelType w:val="hybridMultilevel"/>
    <w:tmpl w:val="F420FF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E23AF2"/>
    <w:multiLevelType w:val="hybridMultilevel"/>
    <w:tmpl w:val="05AE23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152C5F"/>
    <w:multiLevelType w:val="hybridMultilevel"/>
    <w:tmpl w:val="FBE4FCA2"/>
    <w:lvl w:ilvl="0" w:tplc="256AB404">
      <w:start w:val="1"/>
      <w:numFmt w:val="lowerLetter"/>
      <w:lvlText w:val="%1)"/>
      <w:lvlJc w:val="left"/>
      <w:pPr>
        <w:ind w:left="720" w:hanging="360"/>
      </w:pPr>
      <w:rPr>
        <w:rFonts w:ascii="Calibri" w:eastAsia="Times New Roman"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
  </w:num>
  <w:num w:numId="3">
    <w:abstractNumId w:val="14"/>
  </w:num>
  <w:num w:numId="4">
    <w:abstractNumId w:val="11"/>
  </w:num>
  <w:num w:numId="5">
    <w:abstractNumId w:val="17"/>
  </w:num>
  <w:num w:numId="6">
    <w:abstractNumId w:val="9"/>
  </w:num>
  <w:num w:numId="7">
    <w:abstractNumId w:val="6"/>
  </w:num>
  <w:num w:numId="8">
    <w:abstractNumId w:val="4"/>
  </w:num>
  <w:num w:numId="9">
    <w:abstractNumId w:val="15"/>
  </w:num>
  <w:num w:numId="10">
    <w:abstractNumId w:val="26"/>
  </w:num>
  <w:num w:numId="11">
    <w:abstractNumId w:val="16"/>
  </w:num>
  <w:num w:numId="12">
    <w:abstractNumId w:val="8"/>
  </w:num>
  <w:num w:numId="13">
    <w:abstractNumId w:val="13"/>
  </w:num>
  <w:num w:numId="14">
    <w:abstractNumId w:val="3"/>
  </w:num>
  <w:num w:numId="15">
    <w:abstractNumId w:val="18"/>
  </w:num>
  <w:num w:numId="16">
    <w:abstractNumId w:val="22"/>
  </w:num>
  <w:num w:numId="17">
    <w:abstractNumId w:val="21"/>
  </w:num>
  <w:num w:numId="18">
    <w:abstractNumId w:val="10"/>
  </w:num>
  <w:num w:numId="19">
    <w:abstractNumId w:val="1"/>
  </w:num>
  <w:num w:numId="20">
    <w:abstractNumId w:val="7"/>
  </w:num>
  <w:num w:numId="21">
    <w:abstractNumId w:val="12"/>
  </w:num>
  <w:num w:numId="22">
    <w:abstractNumId w:val="25"/>
  </w:num>
  <w:num w:numId="23">
    <w:abstractNumId w:val="19"/>
  </w:num>
  <w:num w:numId="24">
    <w:abstractNumId w:val="23"/>
  </w:num>
  <w:num w:numId="25">
    <w:abstractNumId w:val="5"/>
  </w:num>
  <w:num w:numId="26">
    <w:abstractNumId w:val="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CE"/>
    <w:rsid w:val="00000953"/>
    <w:rsid w:val="00002E03"/>
    <w:rsid w:val="00002EC3"/>
    <w:rsid w:val="00010A9A"/>
    <w:rsid w:val="00015E1E"/>
    <w:rsid w:val="00016396"/>
    <w:rsid w:val="00016777"/>
    <w:rsid w:val="00021834"/>
    <w:rsid w:val="00024690"/>
    <w:rsid w:val="00040D6F"/>
    <w:rsid w:val="00056D78"/>
    <w:rsid w:val="000625BD"/>
    <w:rsid w:val="00070E31"/>
    <w:rsid w:val="00070FCA"/>
    <w:rsid w:val="000849F4"/>
    <w:rsid w:val="000B02C7"/>
    <w:rsid w:val="000B075A"/>
    <w:rsid w:val="000B2283"/>
    <w:rsid w:val="000C1A5D"/>
    <w:rsid w:val="000D49E3"/>
    <w:rsid w:val="000E356B"/>
    <w:rsid w:val="000F0E45"/>
    <w:rsid w:val="000F148B"/>
    <w:rsid w:val="00130E10"/>
    <w:rsid w:val="001310F1"/>
    <w:rsid w:val="00152251"/>
    <w:rsid w:val="001627F6"/>
    <w:rsid w:val="001756A1"/>
    <w:rsid w:val="001D0177"/>
    <w:rsid w:val="001E0813"/>
    <w:rsid w:val="001E1B9A"/>
    <w:rsid w:val="001E5452"/>
    <w:rsid w:val="0020625E"/>
    <w:rsid w:val="00242E58"/>
    <w:rsid w:val="0026092E"/>
    <w:rsid w:val="00262FDF"/>
    <w:rsid w:val="00280217"/>
    <w:rsid w:val="00286E3D"/>
    <w:rsid w:val="002976CF"/>
    <w:rsid w:val="002A7269"/>
    <w:rsid w:val="002C18AB"/>
    <w:rsid w:val="002D1852"/>
    <w:rsid w:val="002E624C"/>
    <w:rsid w:val="002E772D"/>
    <w:rsid w:val="002F5094"/>
    <w:rsid w:val="0032057C"/>
    <w:rsid w:val="00331B51"/>
    <w:rsid w:val="003321C2"/>
    <w:rsid w:val="00333538"/>
    <w:rsid w:val="003418E6"/>
    <w:rsid w:val="0035308E"/>
    <w:rsid w:val="00353430"/>
    <w:rsid w:val="00353D6B"/>
    <w:rsid w:val="003647A6"/>
    <w:rsid w:val="003876BE"/>
    <w:rsid w:val="003960C3"/>
    <w:rsid w:val="003B554E"/>
    <w:rsid w:val="003B7E6C"/>
    <w:rsid w:val="003D11E3"/>
    <w:rsid w:val="003D4CA9"/>
    <w:rsid w:val="003D7A3E"/>
    <w:rsid w:val="003E3E98"/>
    <w:rsid w:val="003F2BDC"/>
    <w:rsid w:val="00425825"/>
    <w:rsid w:val="00426C4A"/>
    <w:rsid w:val="00432D4C"/>
    <w:rsid w:val="004445C0"/>
    <w:rsid w:val="004455C4"/>
    <w:rsid w:val="00446D41"/>
    <w:rsid w:val="00451542"/>
    <w:rsid w:val="004573F6"/>
    <w:rsid w:val="00463AE8"/>
    <w:rsid w:val="004741D5"/>
    <w:rsid w:val="00487903"/>
    <w:rsid w:val="0049230C"/>
    <w:rsid w:val="0049667F"/>
    <w:rsid w:val="004A522F"/>
    <w:rsid w:val="004A67B2"/>
    <w:rsid w:val="004B0C1E"/>
    <w:rsid w:val="004D0312"/>
    <w:rsid w:val="0050026D"/>
    <w:rsid w:val="00506B30"/>
    <w:rsid w:val="005128BF"/>
    <w:rsid w:val="00531B71"/>
    <w:rsid w:val="0053230E"/>
    <w:rsid w:val="00547013"/>
    <w:rsid w:val="0057252D"/>
    <w:rsid w:val="00582CCE"/>
    <w:rsid w:val="00583D0E"/>
    <w:rsid w:val="005848DA"/>
    <w:rsid w:val="00596D3E"/>
    <w:rsid w:val="005A0C06"/>
    <w:rsid w:val="005A1E8E"/>
    <w:rsid w:val="005A4A1D"/>
    <w:rsid w:val="005A53F2"/>
    <w:rsid w:val="005A5AFC"/>
    <w:rsid w:val="005C5961"/>
    <w:rsid w:val="005E3D57"/>
    <w:rsid w:val="005E6FFC"/>
    <w:rsid w:val="006010E5"/>
    <w:rsid w:val="00605B91"/>
    <w:rsid w:val="00607506"/>
    <w:rsid w:val="006127EA"/>
    <w:rsid w:val="00617A46"/>
    <w:rsid w:val="00644050"/>
    <w:rsid w:val="0065511D"/>
    <w:rsid w:val="00656B1F"/>
    <w:rsid w:val="00662A95"/>
    <w:rsid w:val="00667271"/>
    <w:rsid w:val="00677634"/>
    <w:rsid w:val="00680BA1"/>
    <w:rsid w:val="0068568F"/>
    <w:rsid w:val="006C3AB8"/>
    <w:rsid w:val="006E04F3"/>
    <w:rsid w:val="006E2B9F"/>
    <w:rsid w:val="006E5E86"/>
    <w:rsid w:val="006E651A"/>
    <w:rsid w:val="006F0F20"/>
    <w:rsid w:val="00701C2B"/>
    <w:rsid w:val="0070267E"/>
    <w:rsid w:val="00722DC5"/>
    <w:rsid w:val="00737634"/>
    <w:rsid w:val="00744ED9"/>
    <w:rsid w:val="00760472"/>
    <w:rsid w:val="007720A0"/>
    <w:rsid w:val="00782227"/>
    <w:rsid w:val="00787676"/>
    <w:rsid w:val="00790A01"/>
    <w:rsid w:val="00791A5B"/>
    <w:rsid w:val="007A0FAE"/>
    <w:rsid w:val="007A2E33"/>
    <w:rsid w:val="007C37F4"/>
    <w:rsid w:val="007C58C3"/>
    <w:rsid w:val="007D42D9"/>
    <w:rsid w:val="0082500A"/>
    <w:rsid w:val="00825800"/>
    <w:rsid w:val="00827358"/>
    <w:rsid w:val="008509A8"/>
    <w:rsid w:val="0088505B"/>
    <w:rsid w:val="008D5442"/>
    <w:rsid w:val="008E0B61"/>
    <w:rsid w:val="008E7606"/>
    <w:rsid w:val="00915D9A"/>
    <w:rsid w:val="009202DE"/>
    <w:rsid w:val="00946653"/>
    <w:rsid w:val="00946987"/>
    <w:rsid w:val="00955942"/>
    <w:rsid w:val="00960DD0"/>
    <w:rsid w:val="009616A5"/>
    <w:rsid w:val="00970CE5"/>
    <w:rsid w:val="00972374"/>
    <w:rsid w:val="00972682"/>
    <w:rsid w:val="00986671"/>
    <w:rsid w:val="00995220"/>
    <w:rsid w:val="009B2CC3"/>
    <w:rsid w:val="009B5A88"/>
    <w:rsid w:val="009C18CE"/>
    <w:rsid w:val="009C63CE"/>
    <w:rsid w:val="009E66F9"/>
    <w:rsid w:val="009E7D34"/>
    <w:rsid w:val="009F0FFC"/>
    <w:rsid w:val="009F6328"/>
    <w:rsid w:val="00A01900"/>
    <w:rsid w:val="00A01B19"/>
    <w:rsid w:val="00A30C0F"/>
    <w:rsid w:val="00A41DCA"/>
    <w:rsid w:val="00A5541F"/>
    <w:rsid w:val="00A5687D"/>
    <w:rsid w:val="00A6733E"/>
    <w:rsid w:val="00A72083"/>
    <w:rsid w:val="00A7340D"/>
    <w:rsid w:val="00A74A6E"/>
    <w:rsid w:val="00A849E1"/>
    <w:rsid w:val="00A90DEF"/>
    <w:rsid w:val="00A91DC6"/>
    <w:rsid w:val="00AA767C"/>
    <w:rsid w:val="00AC48FE"/>
    <w:rsid w:val="00AC69EE"/>
    <w:rsid w:val="00AE07FA"/>
    <w:rsid w:val="00B013C4"/>
    <w:rsid w:val="00B01566"/>
    <w:rsid w:val="00B0365C"/>
    <w:rsid w:val="00B15814"/>
    <w:rsid w:val="00B16860"/>
    <w:rsid w:val="00B350A3"/>
    <w:rsid w:val="00B46079"/>
    <w:rsid w:val="00B522F0"/>
    <w:rsid w:val="00B574F4"/>
    <w:rsid w:val="00B5759F"/>
    <w:rsid w:val="00B61804"/>
    <w:rsid w:val="00B76F76"/>
    <w:rsid w:val="00B81FA1"/>
    <w:rsid w:val="00B82B75"/>
    <w:rsid w:val="00B96C37"/>
    <w:rsid w:val="00BA02B4"/>
    <w:rsid w:val="00BA3E38"/>
    <w:rsid w:val="00BE05D6"/>
    <w:rsid w:val="00BF4E2F"/>
    <w:rsid w:val="00C033E0"/>
    <w:rsid w:val="00C11BF6"/>
    <w:rsid w:val="00C20186"/>
    <w:rsid w:val="00C23A63"/>
    <w:rsid w:val="00C337F7"/>
    <w:rsid w:val="00C36204"/>
    <w:rsid w:val="00C43F38"/>
    <w:rsid w:val="00C442FA"/>
    <w:rsid w:val="00C4515D"/>
    <w:rsid w:val="00C52FFD"/>
    <w:rsid w:val="00C7288C"/>
    <w:rsid w:val="00C91011"/>
    <w:rsid w:val="00C92F25"/>
    <w:rsid w:val="00C93ADC"/>
    <w:rsid w:val="00C9417C"/>
    <w:rsid w:val="00CA0150"/>
    <w:rsid w:val="00CE11B8"/>
    <w:rsid w:val="00CE1A4B"/>
    <w:rsid w:val="00D11A1E"/>
    <w:rsid w:val="00D145DC"/>
    <w:rsid w:val="00D26A3C"/>
    <w:rsid w:val="00D45E8C"/>
    <w:rsid w:val="00D565CF"/>
    <w:rsid w:val="00D70862"/>
    <w:rsid w:val="00D730BF"/>
    <w:rsid w:val="00D74623"/>
    <w:rsid w:val="00D87363"/>
    <w:rsid w:val="00D87F79"/>
    <w:rsid w:val="00DB74AF"/>
    <w:rsid w:val="00DD729D"/>
    <w:rsid w:val="00DE0176"/>
    <w:rsid w:val="00E123A9"/>
    <w:rsid w:val="00E308FC"/>
    <w:rsid w:val="00E32C19"/>
    <w:rsid w:val="00E4148A"/>
    <w:rsid w:val="00E76487"/>
    <w:rsid w:val="00E94BD2"/>
    <w:rsid w:val="00EB355A"/>
    <w:rsid w:val="00EC2719"/>
    <w:rsid w:val="00EC2C5C"/>
    <w:rsid w:val="00ED7148"/>
    <w:rsid w:val="00EF2433"/>
    <w:rsid w:val="00F210DA"/>
    <w:rsid w:val="00F257AE"/>
    <w:rsid w:val="00F3162F"/>
    <w:rsid w:val="00F54B15"/>
    <w:rsid w:val="00FB3F22"/>
    <w:rsid w:val="00FB3FE6"/>
    <w:rsid w:val="00FE4AE8"/>
    <w:rsid w:val="00FF21F3"/>
    <w:rsid w:val="00FF5C91"/>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7CCDA"/>
  <w15:docId w15:val="{7E3AD74A-D619-4F44-80B1-EAE0960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2">
    <w:name w:val="heading 2"/>
    <w:basedOn w:val="Normal"/>
    <w:next w:val="Normal"/>
    <w:qFormat/>
    <w:pPr>
      <w:keepNext/>
      <w:outlineLvl w:val="1"/>
    </w:pPr>
    <w:rPr>
      <w:rFonts w:ascii="Arial" w:hAnsi="Arial"/>
      <w:szCs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ind w:left="16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rFonts w:ascii="Imprint MT Shadow" w:hAnsi="Imprint MT Shadow"/>
      <w:b/>
      <w:bCs/>
      <w:color w:val="339966"/>
      <w:sz w:val="7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262FDF"/>
    <w:pPr>
      <w:ind w:left="720"/>
    </w:pPr>
  </w:style>
  <w:style w:type="paragraph" w:styleId="PlainText">
    <w:name w:val="Plain Text"/>
    <w:basedOn w:val="Normal"/>
    <w:link w:val="PlainTextChar"/>
    <w:uiPriority w:val="99"/>
    <w:unhideWhenUsed/>
    <w:rsid w:val="00262FDF"/>
    <w:rPr>
      <w:rFonts w:ascii="Calibri" w:eastAsia="Calibri" w:hAnsi="Calibri"/>
      <w:sz w:val="22"/>
      <w:szCs w:val="21"/>
    </w:rPr>
  </w:style>
  <w:style w:type="character" w:customStyle="1" w:styleId="PlainTextChar">
    <w:name w:val="Plain Text Char"/>
    <w:link w:val="PlainText"/>
    <w:uiPriority w:val="99"/>
    <w:rsid w:val="00262FDF"/>
    <w:rPr>
      <w:rFonts w:ascii="Calibri" w:eastAsia="Calibri" w:hAnsi="Calibri"/>
      <w:sz w:val="22"/>
      <w:szCs w:val="21"/>
      <w:lang w:eastAsia="en-US"/>
    </w:rPr>
  </w:style>
  <w:style w:type="character" w:styleId="Hyperlink">
    <w:name w:val="Hyperlink"/>
    <w:uiPriority w:val="99"/>
    <w:unhideWhenUsed/>
    <w:rsid w:val="00262FDF"/>
    <w:rPr>
      <w:color w:val="0000FF"/>
      <w:u w:val="single"/>
    </w:rPr>
  </w:style>
  <w:style w:type="table" w:styleId="TableGrid">
    <w:name w:val="Table Grid"/>
    <w:basedOn w:val="TableNormal"/>
    <w:uiPriority w:val="59"/>
    <w:rsid w:val="00353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02EC3"/>
    <w:rPr>
      <w:color w:val="605E5C"/>
      <w:shd w:val="clear" w:color="auto" w:fill="E1DFDD"/>
    </w:rPr>
  </w:style>
  <w:style w:type="paragraph" w:styleId="BalloonText">
    <w:name w:val="Balloon Text"/>
    <w:basedOn w:val="Normal"/>
    <w:link w:val="BalloonTextChar"/>
    <w:uiPriority w:val="99"/>
    <w:semiHidden/>
    <w:unhideWhenUsed/>
    <w:rsid w:val="00002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EC3"/>
    <w:rPr>
      <w:rFonts w:ascii="Segoe UI" w:hAnsi="Segoe UI" w:cs="Segoe UI"/>
      <w:sz w:val="18"/>
      <w:szCs w:val="18"/>
      <w:lang w:val="en-GB" w:eastAsia="en-US"/>
    </w:rPr>
  </w:style>
  <w:style w:type="table" w:customStyle="1" w:styleId="TableGrid1">
    <w:name w:val="Table Grid1"/>
    <w:basedOn w:val="TableNormal"/>
    <w:next w:val="TableGrid"/>
    <w:uiPriority w:val="39"/>
    <w:rsid w:val="003B55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1d81ad189197f958/Great%20Houghton%202020/Parish%20News/Bill.garner@greathoughton.org.uk" TargetMode="External"/><Relationship Id="rId13" Type="http://schemas.openxmlformats.org/officeDocument/2006/relationships/hyperlink" Target="mailto:mike.barham@greathoughton.org.uk" TargetMode="External"/><Relationship Id="rId18" Type="http://schemas.openxmlformats.org/officeDocument/2006/relationships/hyperlink" Target="mailto:andrea.leadsom.mp@parliament.uk" TargetMode="External"/><Relationship Id="rId3" Type="http://schemas.openxmlformats.org/officeDocument/2006/relationships/styles" Target="styles.xml"/><Relationship Id="rId21" Type="http://schemas.openxmlformats.org/officeDocument/2006/relationships/hyperlink" Target="mailto:ptownsend@northampton.gov.uk" TargetMode="External"/><Relationship Id="rId7" Type="http://schemas.openxmlformats.org/officeDocument/2006/relationships/endnotes" Target="endnotes.xml"/><Relationship Id="rId12" Type="http://schemas.openxmlformats.org/officeDocument/2006/relationships/hyperlink" Target="mailto:rod.jeakings@greathoughton.org.uk" TargetMode="External"/><Relationship Id="rId17" Type="http://schemas.openxmlformats.org/officeDocument/2006/relationships/hyperlink" Target="mailto:LiBowen@northamptonshire.gov.uk" TargetMode="External"/><Relationship Id="rId2" Type="http://schemas.openxmlformats.org/officeDocument/2006/relationships/numbering" Target="numbering.xml"/><Relationship Id="rId16" Type="http://schemas.openxmlformats.org/officeDocument/2006/relationships/hyperlink" Target="mailto:jonathan.nunn@westnorthants.gov.uk" TargetMode="External"/><Relationship Id="rId20" Type="http://schemas.openxmlformats.org/officeDocument/2006/relationships/hyperlink" Target="mailto:jamie.edwards@northants.police.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emary.shaw@greathoughton.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hil.larratt@westnorthants.gov.uk" TargetMode="External"/><Relationship Id="rId23" Type="http://schemas.openxmlformats.org/officeDocument/2006/relationships/fontTable" Target="fontTable.xml"/><Relationship Id="rId10" Type="http://schemas.openxmlformats.org/officeDocument/2006/relationships/hyperlink" Target="mailto:Paul.wright@greathoughton.org.uk" TargetMode="External"/><Relationship Id="rId19" Type="http://schemas.openxmlformats.org/officeDocument/2006/relationships/hyperlink" Target="mailto:nick.paul@northants.police.uk" TargetMode="External"/><Relationship Id="rId4" Type="http://schemas.openxmlformats.org/officeDocument/2006/relationships/settings" Target="settings.xml"/><Relationship Id="rId9" Type="http://schemas.openxmlformats.org/officeDocument/2006/relationships/hyperlink" Target="mailto:sarah.williams@greathoughton.org.uk" TargetMode="External"/><Relationship Id="rId14" Type="http://schemas.openxmlformats.org/officeDocument/2006/relationships/hyperlink" Target="mailto:clerk@greathoughton.org.uk"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Agenda%20-%20Hackleton%20Parish%20Counc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3B9D9-3630-425D-9679-4934F9BF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Hackleton Parish Counci1.dot</Template>
  <TotalTime>73</TotalTime>
  <Pages>4</Pages>
  <Words>1448</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Hackleton Parish Council</vt:lpstr>
    </vt:vector>
  </TitlesOfParts>
  <Company/>
  <LinksUpToDate>false</LinksUpToDate>
  <CharactersWithSpaces>10261</CharactersWithSpaces>
  <SharedDoc>false</SharedDoc>
  <HLinks>
    <vt:vector size="6" baseType="variant">
      <vt:variant>
        <vt:i4>1900608</vt:i4>
      </vt:variant>
      <vt:variant>
        <vt:i4>0</vt:i4>
      </vt:variant>
      <vt:variant>
        <vt:i4>0</vt:i4>
      </vt:variant>
      <vt:variant>
        <vt:i4>5</vt:i4>
      </vt:variant>
      <vt:variant>
        <vt:lpwstr>http://www.greathoughton.org.uk/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Hackleton Parish Council</dc:title>
  <dc:creator>HP authorized customer</dc:creator>
  <cp:lastModifiedBy>Great Houghton</cp:lastModifiedBy>
  <cp:revision>5</cp:revision>
  <cp:lastPrinted>2021-07-14T12:09:00Z</cp:lastPrinted>
  <dcterms:created xsi:type="dcterms:W3CDTF">2021-07-14T08:56:00Z</dcterms:created>
  <dcterms:modified xsi:type="dcterms:W3CDTF">2021-07-15T09:35:00Z</dcterms:modified>
</cp:coreProperties>
</file>