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BD91" w14:textId="30035415" w:rsidR="00AE254E" w:rsidRDefault="00171F45">
      <w:pPr>
        <w:rPr>
          <w:rFonts w:ascii="Arial" w:hAnsi="Arial" w:cs="Arial"/>
          <w:b/>
          <w:bCs/>
          <w:sz w:val="24"/>
          <w:szCs w:val="24"/>
          <w:u w:val="single"/>
        </w:rPr>
      </w:pPr>
      <w:r>
        <w:rPr>
          <w:rFonts w:ascii="Arial" w:hAnsi="Arial" w:cs="Arial"/>
          <w:b/>
          <w:bCs/>
          <w:noProof/>
          <w:sz w:val="24"/>
          <w:szCs w:val="24"/>
          <w:u w:val="single"/>
        </w:rPr>
        <w:drawing>
          <wp:anchor distT="0" distB="0" distL="114300" distR="114300" simplePos="0" relativeHeight="251659264" behindDoc="0" locked="0" layoutInCell="1" allowOverlap="1" wp14:anchorId="0ABD6FEB" wp14:editId="473B1816">
            <wp:simplePos x="0" y="0"/>
            <wp:positionH relativeFrom="page">
              <wp:align>right</wp:align>
            </wp:positionH>
            <wp:positionV relativeFrom="paragraph">
              <wp:posOffset>-914400</wp:posOffset>
            </wp:positionV>
            <wp:extent cx="7553325" cy="1068394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margin">
              <wp14:pctWidth>0</wp14:pctWidth>
            </wp14:sizeRelH>
            <wp14:sizeRelV relativeFrom="margin">
              <wp14:pctHeight>0</wp14:pctHeight>
            </wp14:sizeRelV>
          </wp:anchor>
        </w:drawing>
      </w:r>
      <w:r w:rsidR="00AE254E">
        <w:rPr>
          <w:rFonts w:ascii="Arial" w:hAnsi="Arial" w:cs="Arial"/>
          <w:b/>
          <w:bCs/>
          <w:sz w:val="24"/>
          <w:szCs w:val="24"/>
          <w:u w:val="single"/>
        </w:rPr>
        <w:br w:type="page"/>
      </w:r>
    </w:p>
    <w:p w14:paraId="7DF62ECA" w14:textId="686DFA3C" w:rsidR="00AE254E" w:rsidRDefault="00AE254E">
      <w:pPr>
        <w:rPr>
          <w:rFonts w:ascii="Arial" w:hAnsi="Arial" w:cs="Arial"/>
          <w:b/>
          <w:bCs/>
          <w:sz w:val="24"/>
          <w:szCs w:val="24"/>
          <w:u w:val="single"/>
        </w:rPr>
      </w:pPr>
      <w:r>
        <w:rPr>
          <w:rFonts w:ascii="Arial" w:hAnsi="Arial" w:cs="Arial"/>
          <w:b/>
          <w:bCs/>
          <w:sz w:val="24"/>
          <w:szCs w:val="24"/>
          <w:u w:val="single"/>
        </w:rPr>
        <w:lastRenderedPageBreak/>
        <w:br w:type="page"/>
      </w:r>
    </w:p>
    <w:p w14:paraId="06A3829D" w14:textId="5E019677" w:rsidR="008E4556" w:rsidRDefault="008E4556" w:rsidP="009E3E9A">
      <w:pPr>
        <w:rPr>
          <w:rFonts w:ascii="Arial" w:hAnsi="Arial" w:cs="Arial"/>
          <w:b/>
          <w:bCs/>
          <w:sz w:val="24"/>
          <w:szCs w:val="24"/>
          <w:u w:val="single"/>
        </w:rPr>
      </w:pPr>
      <w:r w:rsidRPr="00CB3B57">
        <w:rPr>
          <w:rFonts w:ascii="Arial" w:hAnsi="Arial" w:cs="Arial"/>
          <w:b/>
          <w:bCs/>
          <w:sz w:val="24"/>
          <w:szCs w:val="24"/>
          <w:u w:val="single"/>
        </w:rPr>
        <w:lastRenderedPageBreak/>
        <w:t xml:space="preserve">Outline planning application </w:t>
      </w:r>
      <w:bookmarkStart w:id="0" w:name="_Hlk83116768"/>
      <w:r w:rsidRPr="00CB3B57">
        <w:rPr>
          <w:rFonts w:ascii="Arial" w:hAnsi="Arial" w:cs="Arial"/>
          <w:b/>
          <w:bCs/>
          <w:sz w:val="24"/>
          <w:szCs w:val="24"/>
          <w:u w:val="single"/>
        </w:rPr>
        <w:t xml:space="preserve">WNN/2021/0466 </w:t>
      </w:r>
      <w:bookmarkEnd w:id="0"/>
      <w:r w:rsidRPr="00CB3B57">
        <w:rPr>
          <w:rFonts w:ascii="Arial" w:hAnsi="Arial" w:cs="Arial"/>
          <w:b/>
          <w:bCs/>
          <w:sz w:val="24"/>
          <w:szCs w:val="24"/>
          <w:u w:val="single"/>
        </w:rPr>
        <w:t>at land north of Bedford Road, Northampton, Northamptonshire</w:t>
      </w:r>
    </w:p>
    <w:p w14:paraId="6C3EC483" w14:textId="77777777" w:rsidR="005C2A8C" w:rsidRDefault="005C2A8C" w:rsidP="009E3E9A">
      <w:pPr>
        <w:rPr>
          <w:rFonts w:ascii="Arial" w:hAnsi="Arial" w:cs="Arial"/>
          <w:b/>
          <w:bCs/>
          <w:sz w:val="24"/>
          <w:szCs w:val="24"/>
          <w:u w:val="single"/>
        </w:rPr>
      </w:pPr>
    </w:p>
    <w:p w14:paraId="6FAF82F2" w14:textId="5D69242F" w:rsidR="005C2A8C" w:rsidRPr="00CB3B57" w:rsidRDefault="005C2A8C" w:rsidP="009E3E9A">
      <w:pPr>
        <w:rPr>
          <w:rFonts w:ascii="Arial" w:hAnsi="Arial" w:cs="Arial"/>
          <w:b/>
          <w:bCs/>
          <w:sz w:val="24"/>
          <w:szCs w:val="24"/>
          <w:u w:val="single"/>
        </w:rPr>
      </w:pPr>
      <w:r>
        <w:rPr>
          <w:rFonts w:ascii="Arial" w:hAnsi="Arial" w:cs="Arial"/>
          <w:b/>
          <w:bCs/>
          <w:sz w:val="24"/>
          <w:szCs w:val="24"/>
          <w:u w:val="single"/>
        </w:rPr>
        <w:t>INTRODUCTION</w:t>
      </w:r>
    </w:p>
    <w:p w14:paraId="18F0BBA3" w14:textId="4F600F21" w:rsidR="009E3E9A" w:rsidRPr="004D4252" w:rsidRDefault="00DC3514" w:rsidP="004D4252">
      <w:pPr>
        <w:rPr>
          <w:rFonts w:ascii="Arial" w:hAnsi="Arial" w:cs="Arial"/>
          <w:sz w:val="24"/>
          <w:szCs w:val="24"/>
        </w:rPr>
      </w:pPr>
      <w:r w:rsidRPr="004D4252">
        <w:rPr>
          <w:rFonts w:ascii="Arial" w:hAnsi="Arial" w:cs="Arial"/>
          <w:sz w:val="24"/>
          <w:szCs w:val="24"/>
        </w:rPr>
        <w:t xml:space="preserve">Great Houghton </w:t>
      </w:r>
      <w:r w:rsidR="00462E94" w:rsidRPr="004D4252">
        <w:rPr>
          <w:rFonts w:ascii="Arial" w:hAnsi="Arial" w:cs="Arial"/>
          <w:sz w:val="24"/>
          <w:szCs w:val="24"/>
        </w:rPr>
        <w:t>P</w:t>
      </w:r>
      <w:r w:rsidRPr="004D4252">
        <w:rPr>
          <w:rFonts w:ascii="Arial" w:hAnsi="Arial" w:cs="Arial"/>
          <w:sz w:val="24"/>
          <w:szCs w:val="24"/>
        </w:rPr>
        <w:t xml:space="preserve">arish Council object to </w:t>
      </w:r>
      <w:r w:rsidR="009E3E9A" w:rsidRPr="004D4252">
        <w:rPr>
          <w:rFonts w:ascii="Arial" w:hAnsi="Arial" w:cs="Arial"/>
          <w:sz w:val="24"/>
          <w:szCs w:val="24"/>
        </w:rPr>
        <w:t xml:space="preserve">outline </w:t>
      </w:r>
      <w:r w:rsidRPr="004D4252">
        <w:rPr>
          <w:rFonts w:ascii="Arial" w:hAnsi="Arial" w:cs="Arial"/>
          <w:sz w:val="24"/>
          <w:szCs w:val="24"/>
        </w:rPr>
        <w:t>planning application WNN/2021/0466</w:t>
      </w:r>
      <w:r w:rsidR="009E3E9A" w:rsidRPr="004D4252">
        <w:rPr>
          <w:rFonts w:ascii="Arial" w:hAnsi="Arial" w:cs="Arial"/>
          <w:sz w:val="24"/>
          <w:szCs w:val="24"/>
        </w:rPr>
        <w:t xml:space="preserve"> at land north of Bedford Road, Northampton</w:t>
      </w:r>
      <w:r w:rsidR="005C2A8C" w:rsidRPr="004D4252">
        <w:rPr>
          <w:rFonts w:ascii="Arial" w:hAnsi="Arial" w:cs="Arial"/>
          <w:sz w:val="24"/>
          <w:szCs w:val="24"/>
        </w:rPr>
        <w:t xml:space="preserve">. The application is for the </w:t>
      </w:r>
      <w:r w:rsidR="009E3E9A" w:rsidRPr="004D4252">
        <w:rPr>
          <w:rFonts w:ascii="Arial" w:hAnsi="Arial" w:cs="Arial"/>
          <w:sz w:val="24"/>
          <w:szCs w:val="24"/>
        </w:rPr>
        <w:t>development of up to 24,000 sqm (GEA) of employment land (Use Classes E(g), B2 and B8) with new vehicular access, associated parking, highway infrastructure and other ancillary works with all matters reserved except access.</w:t>
      </w:r>
    </w:p>
    <w:p w14:paraId="33314400" w14:textId="77777777" w:rsidR="005C2A8C" w:rsidRPr="009E3E9A" w:rsidRDefault="005C2A8C" w:rsidP="009E3E9A">
      <w:pPr>
        <w:rPr>
          <w:rFonts w:ascii="Arial" w:hAnsi="Arial" w:cs="Arial"/>
          <w:sz w:val="24"/>
          <w:szCs w:val="24"/>
        </w:rPr>
      </w:pPr>
    </w:p>
    <w:p w14:paraId="712651E3" w14:textId="20846337" w:rsidR="00DC3514" w:rsidRPr="00CB3B57" w:rsidRDefault="00497712">
      <w:pPr>
        <w:rPr>
          <w:rFonts w:ascii="Arial" w:hAnsi="Arial" w:cs="Arial"/>
          <w:b/>
          <w:bCs/>
          <w:sz w:val="24"/>
          <w:szCs w:val="24"/>
          <w:u w:val="single"/>
        </w:rPr>
      </w:pPr>
      <w:r w:rsidRPr="00CB3B57">
        <w:rPr>
          <w:rFonts w:ascii="Arial" w:hAnsi="Arial" w:cs="Arial"/>
          <w:b/>
          <w:bCs/>
          <w:sz w:val="24"/>
          <w:szCs w:val="24"/>
          <w:u w:val="single"/>
        </w:rPr>
        <w:t>THE DEVELOPMENT PLAN</w:t>
      </w:r>
    </w:p>
    <w:p w14:paraId="3F52CDDF" w14:textId="56707D92" w:rsidR="0050033D" w:rsidRPr="004D4252" w:rsidRDefault="0050033D" w:rsidP="004D4252">
      <w:pPr>
        <w:rPr>
          <w:rFonts w:ascii="Arial" w:hAnsi="Arial" w:cs="Arial"/>
          <w:sz w:val="24"/>
          <w:szCs w:val="24"/>
        </w:rPr>
      </w:pPr>
      <w:r w:rsidRPr="004D4252">
        <w:rPr>
          <w:rFonts w:ascii="Arial" w:hAnsi="Arial" w:cs="Arial"/>
          <w:sz w:val="24"/>
          <w:szCs w:val="24"/>
        </w:rPr>
        <w:t xml:space="preserve">Planning law requires that applications for planning permission be determined in accordance with the development </w:t>
      </w:r>
      <w:proofErr w:type="gramStart"/>
      <w:r w:rsidRPr="004D4252">
        <w:rPr>
          <w:rFonts w:ascii="Arial" w:hAnsi="Arial" w:cs="Arial"/>
          <w:sz w:val="24"/>
          <w:szCs w:val="24"/>
        </w:rPr>
        <w:t>plan, unless</w:t>
      </w:r>
      <w:proofErr w:type="gramEnd"/>
      <w:r w:rsidRPr="004D4252">
        <w:rPr>
          <w:rFonts w:ascii="Arial" w:hAnsi="Arial" w:cs="Arial"/>
          <w:sz w:val="24"/>
          <w:szCs w:val="24"/>
        </w:rPr>
        <w:t xml:space="preserve"> material considerations indicate otherwise.</w:t>
      </w:r>
    </w:p>
    <w:p w14:paraId="773C6A06" w14:textId="4C92F9F2" w:rsidR="0050033D" w:rsidRPr="004D4252" w:rsidRDefault="0050033D" w:rsidP="004D4252">
      <w:pPr>
        <w:rPr>
          <w:rFonts w:ascii="Arial" w:hAnsi="Arial" w:cs="Arial"/>
          <w:sz w:val="24"/>
          <w:szCs w:val="24"/>
        </w:rPr>
      </w:pPr>
      <w:r w:rsidRPr="004D4252">
        <w:rPr>
          <w:rFonts w:ascii="Arial" w:hAnsi="Arial" w:cs="Arial"/>
          <w:sz w:val="24"/>
          <w:szCs w:val="24"/>
        </w:rPr>
        <w:t>The development plan for the area comprises the following:</w:t>
      </w:r>
    </w:p>
    <w:p w14:paraId="3D8B8411" w14:textId="77777777" w:rsidR="004D4252" w:rsidRPr="004D4252" w:rsidRDefault="004D4252" w:rsidP="004D4252">
      <w:pPr>
        <w:pStyle w:val="ListParagraph"/>
        <w:rPr>
          <w:rFonts w:ascii="Arial" w:hAnsi="Arial" w:cs="Arial"/>
          <w:sz w:val="24"/>
          <w:szCs w:val="24"/>
        </w:rPr>
      </w:pPr>
    </w:p>
    <w:p w14:paraId="7EAD9411" w14:textId="545A2DF6" w:rsidR="0050033D" w:rsidRPr="005C2A8C" w:rsidRDefault="0050033D" w:rsidP="005C2A8C">
      <w:pPr>
        <w:pStyle w:val="ListParagraph"/>
        <w:numPr>
          <w:ilvl w:val="0"/>
          <w:numId w:val="8"/>
        </w:numPr>
        <w:rPr>
          <w:rFonts w:ascii="Arial" w:hAnsi="Arial" w:cs="Arial"/>
          <w:sz w:val="24"/>
          <w:szCs w:val="24"/>
        </w:rPr>
      </w:pPr>
      <w:r w:rsidRPr="005C2A8C">
        <w:rPr>
          <w:rFonts w:ascii="Arial" w:hAnsi="Arial" w:cs="Arial"/>
          <w:sz w:val="24"/>
          <w:szCs w:val="24"/>
        </w:rPr>
        <w:t>West Northamptonshire Joint Core Strategy Local Plan Part 1 (WNJCS) (2014)</w:t>
      </w:r>
    </w:p>
    <w:p w14:paraId="6D5A375E" w14:textId="6288DD20" w:rsidR="0050033D" w:rsidRPr="005C2A8C" w:rsidRDefault="0050033D" w:rsidP="005C2A8C">
      <w:pPr>
        <w:pStyle w:val="ListParagraph"/>
        <w:numPr>
          <w:ilvl w:val="0"/>
          <w:numId w:val="8"/>
        </w:numPr>
        <w:rPr>
          <w:rFonts w:ascii="Arial" w:hAnsi="Arial" w:cs="Arial"/>
          <w:sz w:val="24"/>
          <w:szCs w:val="24"/>
        </w:rPr>
      </w:pPr>
      <w:r w:rsidRPr="005C2A8C">
        <w:rPr>
          <w:rFonts w:ascii="Arial" w:hAnsi="Arial" w:cs="Arial"/>
          <w:sz w:val="24"/>
          <w:szCs w:val="24"/>
        </w:rPr>
        <w:t>Central Area Action Plan (CAAP) 2013</w:t>
      </w:r>
    </w:p>
    <w:p w14:paraId="24D16829" w14:textId="530EF5D1" w:rsidR="0050033D" w:rsidRPr="005C2A8C" w:rsidRDefault="0050033D" w:rsidP="005C2A8C">
      <w:pPr>
        <w:pStyle w:val="ListParagraph"/>
        <w:numPr>
          <w:ilvl w:val="0"/>
          <w:numId w:val="8"/>
        </w:numPr>
        <w:rPr>
          <w:rFonts w:ascii="Arial" w:hAnsi="Arial" w:cs="Arial"/>
          <w:sz w:val="24"/>
          <w:szCs w:val="24"/>
        </w:rPr>
      </w:pPr>
      <w:r w:rsidRPr="005C2A8C">
        <w:rPr>
          <w:rFonts w:ascii="Arial" w:hAnsi="Arial" w:cs="Arial"/>
          <w:sz w:val="24"/>
          <w:szCs w:val="24"/>
        </w:rPr>
        <w:t xml:space="preserve">Northampton Local Plan </w:t>
      </w:r>
      <w:r w:rsidR="003D4CFC" w:rsidRPr="005C2A8C">
        <w:rPr>
          <w:rFonts w:ascii="Arial" w:hAnsi="Arial" w:cs="Arial"/>
          <w:sz w:val="24"/>
          <w:szCs w:val="24"/>
        </w:rPr>
        <w:t>(NLP) (</w:t>
      </w:r>
      <w:r w:rsidRPr="005C2A8C">
        <w:rPr>
          <w:rFonts w:ascii="Arial" w:hAnsi="Arial" w:cs="Arial"/>
          <w:sz w:val="24"/>
          <w:szCs w:val="24"/>
        </w:rPr>
        <w:t>1997</w:t>
      </w:r>
      <w:r w:rsidR="003D4CFC" w:rsidRPr="005C2A8C">
        <w:rPr>
          <w:rFonts w:ascii="Arial" w:hAnsi="Arial" w:cs="Arial"/>
          <w:sz w:val="24"/>
          <w:szCs w:val="24"/>
        </w:rPr>
        <w:t>)</w:t>
      </w:r>
    </w:p>
    <w:p w14:paraId="3E90B2EF" w14:textId="7FF93826" w:rsidR="00D56479" w:rsidRPr="005C2A8C" w:rsidRDefault="003D4CFC" w:rsidP="005C2A8C">
      <w:pPr>
        <w:pStyle w:val="ListParagraph"/>
        <w:numPr>
          <w:ilvl w:val="0"/>
          <w:numId w:val="8"/>
        </w:numPr>
        <w:rPr>
          <w:rFonts w:ascii="Arial" w:hAnsi="Arial" w:cs="Arial"/>
          <w:sz w:val="24"/>
          <w:szCs w:val="24"/>
        </w:rPr>
      </w:pPr>
      <w:r w:rsidRPr="005C2A8C">
        <w:rPr>
          <w:rFonts w:ascii="Arial" w:hAnsi="Arial" w:cs="Arial"/>
          <w:sz w:val="24"/>
          <w:szCs w:val="24"/>
        </w:rPr>
        <w:t xml:space="preserve">Northamptonshire </w:t>
      </w:r>
      <w:r w:rsidR="00D56479" w:rsidRPr="005C2A8C">
        <w:rPr>
          <w:rFonts w:ascii="Arial" w:hAnsi="Arial" w:cs="Arial"/>
          <w:sz w:val="24"/>
          <w:szCs w:val="24"/>
        </w:rPr>
        <w:t xml:space="preserve">Minerals </w:t>
      </w:r>
      <w:r w:rsidRPr="005C2A8C">
        <w:rPr>
          <w:rFonts w:ascii="Arial" w:hAnsi="Arial" w:cs="Arial"/>
          <w:sz w:val="24"/>
          <w:szCs w:val="24"/>
        </w:rPr>
        <w:t>and Waste Local Plan (2017)</w:t>
      </w:r>
    </w:p>
    <w:p w14:paraId="16EC1938" w14:textId="62C12655" w:rsidR="003D4CFC" w:rsidRDefault="003D4CFC" w:rsidP="005C2A8C">
      <w:pPr>
        <w:pStyle w:val="ListParagraph"/>
        <w:numPr>
          <w:ilvl w:val="0"/>
          <w:numId w:val="8"/>
        </w:numPr>
        <w:rPr>
          <w:rFonts w:ascii="Arial" w:hAnsi="Arial" w:cs="Arial"/>
          <w:sz w:val="24"/>
          <w:szCs w:val="24"/>
        </w:rPr>
      </w:pPr>
      <w:r w:rsidRPr="005C2A8C">
        <w:rPr>
          <w:rFonts w:ascii="Arial" w:hAnsi="Arial" w:cs="Arial"/>
          <w:sz w:val="24"/>
          <w:szCs w:val="24"/>
        </w:rPr>
        <w:t>Made neighbourhood development plans.</w:t>
      </w:r>
    </w:p>
    <w:p w14:paraId="26E86C96" w14:textId="77777777" w:rsidR="004D4252" w:rsidRPr="005C2A8C" w:rsidRDefault="004D4252" w:rsidP="004D4252">
      <w:pPr>
        <w:pStyle w:val="ListParagraph"/>
        <w:ind w:left="1080"/>
        <w:rPr>
          <w:rFonts w:ascii="Arial" w:hAnsi="Arial" w:cs="Arial"/>
          <w:sz w:val="24"/>
          <w:szCs w:val="24"/>
        </w:rPr>
      </w:pPr>
    </w:p>
    <w:p w14:paraId="780648E2" w14:textId="598EE7A3" w:rsidR="005C2A8C" w:rsidRPr="004D4252" w:rsidRDefault="003D4CFC" w:rsidP="004D4252">
      <w:pPr>
        <w:rPr>
          <w:rFonts w:ascii="Arial" w:hAnsi="Arial" w:cs="Arial"/>
          <w:sz w:val="24"/>
          <w:szCs w:val="24"/>
        </w:rPr>
      </w:pPr>
      <w:r w:rsidRPr="004D4252">
        <w:rPr>
          <w:rFonts w:ascii="Arial" w:hAnsi="Arial" w:cs="Arial"/>
          <w:sz w:val="24"/>
          <w:szCs w:val="24"/>
        </w:rPr>
        <w:t>There is currently no made neighbourhood development plan covering the area of the application site.</w:t>
      </w:r>
    </w:p>
    <w:p w14:paraId="7B5EB29B" w14:textId="4D6297CC" w:rsidR="003D4CFC" w:rsidRPr="004D4252" w:rsidRDefault="00462E94" w:rsidP="004D4252">
      <w:pPr>
        <w:rPr>
          <w:rFonts w:ascii="Arial" w:hAnsi="Arial" w:cs="Arial"/>
          <w:sz w:val="24"/>
          <w:szCs w:val="24"/>
        </w:rPr>
      </w:pPr>
      <w:proofErr w:type="gramStart"/>
      <w:r w:rsidRPr="004D4252">
        <w:rPr>
          <w:rFonts w:ascii="Arial" w:hAnsi="Arial" w:cs="Arial"/>
          <w:sz w:val="24"/>
          <w:szCs w:val="24"/>
        </w:rPr>
        <w:t>However</w:t>
      </w:r>
      <w:proofErr w:type="gramEnd"/>
      <w:r w:rsidRPr="004D4252">
        <w:rPr>
          <w:rFonts w:ascii="Arial" w:hAnsi="Arial" w:cs="Arial"/>
          <w:sz w:val="24"/>
          <w:szCs w:val="24"/>
        </w:rPr>
        <w:t xml:space="preserve"> the </w:t>
      </w:r>
      <w:r w:rsidR="00D36C7D" w:rsidRPr="004D4252">
        <w:rPr>
          <w:rFonts w:ascii="Arial" w:hAnsi="Arial" w:cs="Arial"/>
          <w:sz w:val="24"/>
          <w:szCs w:val="24"/>
        </w:rPr>
        <w:t xml:space="preserve">application site lies within the neighbourhood area boundary of the </w:t>
      </w:r>
      <w:r w:rsidRPr="004D4252">
        <w:rPr>
          <w:rFonts w:ascii="Arial" w:hAnsi="Arial" w:cs="Arial"/>
          <w:sz w:val="24"/>
          <w:szCs w:val="24"/>
        </w:rPr>
        <w:t>Great Houghton Neighbourhood Development Plan (GHNDP)</w:t>
      </w:r>
      <w:r w:rsidR="00D36C7D" w:rsidRPr="004D4252">
        <w:rPr>
          <w:rFonts w:ascii="Arial" w:hAnsi="Arial" w:cs="Arial"/>
          <w:sz w:val="24"/>
          <w:szCs w:val="24"/>
        </w:rPr>
        <w:t>. The GHNDP</w:t>
      </w:r>
      <w:r w:rsidRPr="004D4252">
        <w:rPr>
          <w:rFonts w:ascii="Arial" w:hAnsi="Arial" w:cs="Arial"/>
          <w:sz w:val="24"/>
          <w:szCs w:val="24"/>
        </w:rPr>
        <w:t xml:space="preserve"> is at an advanced stage of preparation, having reached Regulation 16 Submission consultation, and, therefore, should be given </w:t>
      </w:r>
      <w:r w:rsidR="005C2A8C" w:rsidRPr="004D4252">
        <w:rPr>
          <w:rFonts w:ascii="Arial" w:hAnsi="Arial" w:cs="Arial"/>
          <w:sz w:val="24"/>
          <w:szCs w:val="24"/>
        </w:rPr>
        <w:t>limited weight</w:t>
      </w:r>
      <w:r w:rsidRPr="004D4252">
        <w:rPr>
          <w:rFonts w:ascii="Arial" w:hAnsi="Arial" w:cs="Arial"/>
          <w:sz w:val="24"/>
          <w:szCs w:val="24"/>
        </w:rPr>
        <w:t xml:space="preserve"> in assessing this planning application.</w:t>
      </w:r>
    </w:p>
    <w:p w14:paraId="5A665017" w14:textId="77777777" w:rsidR="005C2A8C" w:rsidRPr="00CB3B57" w:rsidRDefault="005C2A8C" w:rsidP="0050033D">
      <w:pPr>
        <w:rPr>
          <w:rFonts w:ascii="Arial" w:hAnsi="Arial" w:cs="Arial"/>
          <w:sz w:val="24"/>
          <w:szCs w:val="24"/>
        </w:rPr>
      </w:pPr>
    </w:p>
    <w:p w14:paraId="4096758B" w14:textId="77777777" w:rsidR="006B03F9" w:rsidRPr="006B03F9" w:rsidRDefault="006B03F9" w:rsidP="006B03F9">
      <w:pPr>
        <w:rPr>
          <w:rFonts w:ascii="Arial" w:hAnsi="Arial" w:cs="Arial"/>
          <w:b/>
          <w:bCs/>
          <w:sz w:val="24"/>
          <w:szCs w:val="24"/>
          <w:u w:val="single"/>
        </w:rPr>
      </w:pPr>
      <w:r w:rsidRPr="006B03F9">
        <w:rPr>
          <w:rFonts w:ascii="Arial" w:hAnsi="Arial" w:cs="Arial"/>
          <w:b/>
          <w:bCs/>
          <w:sz w:val="24"/>
          <w:szCs w:val="24"/>
          <w:u w:val="single"/>
        </w:rPr>
        <w:t>West Northamptonshire Joint Core Strategy Local Plan Part 1 (WNJCS) (2014)</w:t>
      </w:r>
    </w:p>
    <w:p w14:paraId="0D7E47D5" w14:textId="0207B741" w:rsidR="006B03F9" w:rsidRPr="004D4252" w:rsidRDefault="009A4A82" w:rsidP="004D4252">
      <w:pPr>
        <w:rPr>
          <w:rFonts w:ascii="Arial" w:hAnsi="Arial" w:cs="Arial"/>
          <w:sz w:val="24"/>
          <w:szCs w:val="24"/>
        </w:rPr>
      </w:pPr>
      <w:r w:rsidRPr="004D4252">
        <w:rPr>
          <w:rFonts w:ascii="Arial" w:hAnsi="Arial" w:cs="Arial"/>
          <w:sz w:val="24"/>
          <w:szCs w:val="24"/>
        </w:rPr>
        <w:t xml:space="preserve">The WNJCS sets </w:t>
      </w:r>
      <w:r w:rsidR="00CB1640">
        <w:rPr>
          <w:rFonts w:ascii="Arial" w:hAnsi="Arial" w:cs="Arial"/>
          <w:sz w:val="24"/>
          <w:szCs w:val="24"/>
        </w:rPr>
        <w:t xml:space="preserve">out </w:t>
      </w:r>
      <w:r w:rsidRPr="004D4252">
        <w:rPr>
          <w:rFonts w:ascii="Arial" w:hAnsi="Arial" w:cs="Arial"/>
          <w:sz w:val="24"/>
          <w:szCs w:val="24"/>
        </w:rPr>
        <w:t>strategic planning policy for the area.</w:t>
      </w:r>
      <w:r w:rsidR="00B54ECA" w:rsidRPr="004D4252">
        <w:rPr>
          <w:rFonts w:ascii="Arial" w:hAnsi="Arial" w:cs="Arial"/>
          <w:sz w:val="24"/>
          <w:szCs w:val="24"/>
        </w:rPr>
        <w:t xml:space="preserve"> </w:t>
      </w:r>
      <w:r w:rsidR="005C2A8C" w:rsidRPr="004D4252">
        <w:rPr>
          <w:rFonts w:ascii="Arial" w:hAnsi="Arial" w:cs="Arial"/>
          <w:sz w:val="24"/>
          <w:szCs w:val="24"/>
        </w:rPr>
        <w:t xml:space="preserve">The </w:t>
      </w:r>
      <w:r w:rsidR="00B54ECA" w:rsidRPr="004D4252">
        <w:rPr>
          <w:rFonts w:ascii="Arial" w:hAnsi="Arial" w:cs="Arial"/>
          <w:sz w:val="24"/>
          <w:szCs w:val="24"/>
        </w:rPr>
        <w:t xml:space="preserve">WNJCS provides a long-term vision for the area with an overall </w:t>
      </w:r>
      <w:r w:rsidR="00CB1640">
        <w:rPr>
          <w:rFonts w:ascii="Arial" w:hAnsi="Arial" w:cs="Arial"/>
          <w:sz w:val="24"/>
          <w:szCs w:val="24"/>
        </w:rPr>
        <w:t xml:space="preserve">strategic policy </w:t>
      </w:r>
      <w:r w:rsidR="00B54ECA" w:rsidRPr="004D4252">
        <w:rPr>
          <w:rFonts w:ascii="Arial" w:hAnsi="Arial" w:cs="Arial"/>
          <w:sz w:val="24"/>
          <w:szCs w:val="24"/>
        </w:rPr>
        <w:t xml:space="preserve">framework </w:t>
      </w:r>
      <w:r w:rsidR="00CB1640">
        <w:rPr>
          <w:rFonts w:ascii="Arial" w:hAnsi="Arial" w:cs="Arial"/>
          <w:sz w:val="24"/>
          <w:szCs w:val="24"/>
        </w:rPr>
        <w:t>with</w:t>
      </w:r>
      <w:r w:rsidR="00B54ECA" w:rsidRPr="004D4252">
        <w:rPr>
          <w:rFonts w:ascii="Arial" w:hAnsi="Arial" w:cs="Arial"/>
          <w:sz w:val="24"/>
          <w:szCs w:val="24"/>
        </w:rPr>
        <w:t xml:space="preserve">in which more detailed plans </w:t>
      </w:r>
      <w:r w:rsidR="00497712" w:rsidRPr="004D4252">
        <w:rPr>
          <w:rFonts w:ascii="Arial" w:hAnsi="Arial" w:cs="Arial"/>
          <w:sz w:val="24"/>
          <w:szCs w:val="24"/>
        </w:rPr>
        <w:t xml:space="preserve">(such as Northampton Local Plan Part 2) </w:t>
      </w:r>
      <w:r w:rsidR="00B54ECA" w:rsidRPr="004D4252">
        <w:rPr>
          <w:rFonts w:ascii="Arial" w:hAnsi="Arial" w:cs="Arial"/>
          <w:sz w:val="24"/>
          <w:szCs w:val="24"/>
        </w:rPr>
        <w:t>will be drawn up and decisions made.</w:t>
      </w:r>
    </w:p>
    <w:p w14:paraId="575F6E33" w14:textId="46ACDEB6" w:rsidR="00B54ECA" w:rsidRPr="004D4252" w:rsidRDefault="00F31C28" w:rsidP="004D4252">
      <w:pPr>
        <w:rPr>
          <w:rFonts w:ascii="Arial" w:hAnsi="Arial" w:cs="Arial"/>
          <w:sz w:val="24"/>
          <w:szCs w:val="24"/>
        </w:rPr>
      </w:pPr>
      <w:r w:rsidRPr="004D4252">
        <w:rPr>
          <w:rFonts w:ascii="Arial" w:hAnsi="Arial" w:cs="Arial"/>
          <w:sz w:val="24"/>
          <w:szCs w:val="24"/>
        </w:rPr>
        <w:t>The WNJCS Vision includes the following</w:t>
      </w:r>
      <w:r w:rsidR="005C2A8C" w:rsidRPr="004D4252">
        <w:rPr>
          <w:rFonts w:ascii="Arial" w:hAnsi="Arial" w:cs="Arial"/>
          <w:sz w:val="24"/>
          <w:szCs w:val="24"/>
        </w:rPr>
        <w:t xml:space="preserve"> (extract)</w:t>
      </w:r>
      <w:r w:rsidRPr="004D4252">
        <w:rPr>
          <w:rFonts w:ascii="Arial" w:hAnsi="Arial" w:cs="Arial"/>
          <w:sz w:val="24"/>
          <w:szCs w:val="24"/>
        </w:rPr>
        <w:t>:</w:t>
      </w:r>
    </w:p>
    <w:p w14:paraId="4A3D0243" w14:textId="54B81246" w:rsidR="00F31C28" w:rsidRPr="00CB3B57" w:rsidRDefault="00497712" w:rsidP="00497712">
      <w:pPr>
        <w:ind w:left="720"/>
        <w:rPr>
          <w:rFonts w:ascii="Arial" w:hAnsi="Arial" w:cs="Arial"/>
          <w:sz w:val="24"/>
          <w:szCs w:val="24"/>
        </w:rPr>
      </w:pPr>
      <w:r w:rsidRPr="00CB3B57">
        <w:rPr>
          <w:rFonts w:ascii="Arial" w:hAnsi="Arial" w:cs="Arial"/>
          <w:sz w:val="24"/>
          <w:szCs w:val="24"/>
        </w:rPr>
        <w:lastRenderedPageBreak/>
        <w:t>“</w:t>
      </w:r>
      <w:proofErr w:type="gramStart"/>
      <w:r w:rsidR="00F31C28" w:rsidRPr="00CB3B57">
        <w:rPr>
          <w:rFonts w:ascii="Arial" w:hAnsi="Arial" w:cs="Arial"/>
          <w:sz w:val="24"/>
          <w:szCs w:val="24"/>
        </w:rPr>
        <w:t>Northampton..</w:t>
      </w:r>
      <w:proofErr w:type="gramEnd"/>
      <w:r w:rsidR="00F31C28" w:rsidRPr="00CB3B57">
        <w:rPr>
          <w:rFonts w:ascii="Arial" w:hAnsi="Arial" w:cs="Arial"/>
          <w:sz w:val="24"/>
          <w:szCs w:val="24"/>
        </w:rPr>
        <w:t xml:space="preserve"> …will enhance its role as the leading retail, entertainment, employment, health and learning centre, based upon a thriving mixed economy and the services it offers….</w:t>
      </w:r>
    </w:p>
    <w:p w14:paraId="180A9A29" w14:textId="70E8BCBD" w:rsidR="00F31C28" w:rsidRDefault="00F31C28" w:rsidP="00497712">
      <w:pPr>
        <w:ind w:left="720"/>
        <w:rPr>
          <w:rFonts w:ascii="Arial" w:hAnsi="Arial" w:cs="Arial"/>
          <w:sz w:val="24"/>
          <w:szCs w:val="24"/>
        </w:rPr>
      </w:pPr>
      <w:r w:rsidRPr="00CB3B57">
        <w:rPr>
          <w:rFonts w:ascii="Arial" w:hAnsi="Arial" w:cs="Arial"/>
          <w:sz w:val="24"/>
          <w:szCs w:val="24"/>
        </w:rPr>
        <w:t>R</w:t>
      </w:r>
      <w:r w:rsidRPr="00F31C28">
        <w:rPr>
          <w:rFonts w:ascii="Arial" w:hAnsi="Arial" w:cs="Arial"/>
          <w:sz w:val="24"/>
          <w:szCs w:val="24"/>
        </w:rPr>
        <w:t>ural areas will support a network of vibrant rural communities. Villages will retain</w:t>
      </w:r>
      <w:r w:rsidRPr="00CB3B57">
        <w:rPr>
          <w:rFonts w:ascii="Arial" w:hAnsi="Arial" w:cs="Arial"/>
          <w:sz w:val="24"/>
          <w:szCs w:val="24"/>
        </w:rPr>
        <w:t xml:space="preserve"> </w:t>
      </w:r>
      <w:r w:rsidRPr="00F31C28">
        <w:rPr>
          <w:rFonts w:ascii="Arial" w:hAnsi="Arial" w:cs="Arial"/>
          <w:sz w:val="24"/>
          <w:szCs w:val="24"/>
        </w:rPr>
        <w:t>their local distinctiveness and character, providing affordable homes for local people</w:t>
      </w:r>
      <w:r w:rsidRPr="00CB3B57">
        <w:rPr>
          <w:rFonts w:ascii="Arial" w:hAnsi="Arial" w:cs="Arial"/>
          <w:sz w:val="24"/>
          <w:szCs w:val="24"/>
        </w:rPr>
        <w:t xml:space="preserve"> </w:t>
      </w:r>
      <w:r w:rsidRPr="00F31C28">
        <w:rPr>
          <w:rFonts w:ascii="Arial" w:hAnsi="Arial" w:cs="Arial"/>
          <w:sz w:val="24"/>
          <w:szCs w:val="24"/>
        </w:rPr>
        <w:t>set within a beautiful landscape. The countryside will support a diverse rural economy</w:t>
      </w:r>
      <w:r w:rsidRPr="00CB3B57">
        <w:rPr>
          <w:rFonts w:ascii="Arial" w:hAnsi="Arial" w:cs="Arial"/>
          <w:sz w:val="24"/>
          <w:szCs w:val="24"/>
        </w:rPr>
        <w:t xml:space="preserve"> </w:t>
      </w:r>
      <w:r w:rsidRPr="00F31C28">
        <w:rPr>
          <w:rFonts w:ascii="Arial" w:hAnsi="Arial" w:cs="Arial"/>
          <w:sz w:val="24"/>
          <w:szCs w:val="24"/>
        </w:rPr>
        <w:t>including leisure and tourism through its waterways, country houses, parks and</w:t>
      </w:r>
      <w:r w:rsidRPr="00CB3B57">
        <w:rPr>
          <w:rFonts w:ascii="Arial" w:hAnsi="Arial" w:cs="Arial"/>
          <w:sz w:val="24"/>
          <w:szCs w:val="24"/>
        </w:rPr>
        <w:t xml:space="preserve"> woodlands.</w:t>
      </w:r>
      <w:r w:rsidR="00497712" w:rsidRPr="00CB3B57">
        <w:rPr>
          <w:rFonts w:ascii="Arial" w:hAnsi="Arial" w:cs="Arial"/>
          <w:sz w:val="24"/>
          <w:szCs w:val="24"/>
        </w:rPr>
        <w:t>”</w:t>
      </w:r>
    </w:p>
    <w:p w14:paraId="2B9D8996" w14:textId="77777777" w:rsidR="005C2A8C" w:rsidRPr="00CB3B57" w:rsidRDefault="005C2A8C" w:rsidP="00497712">
      <w:pPr>
        <w:ind w:left="720"/>
        <w:rPr>
          <w:rFonts w:ascii="Arial" w:hAnsi="Arial" w:cs="Arial"/>
          <w:sz w:val="24"/>
          <w:szCs w:val="24"/>
        </w:rPr>
      </w:pPr>
    </w:p>
    <w:p w14:paraId="685AA9E5" w14:textId="55B3FAC2" w:rsidR="0020546D" w:rsidRPr="004D4252" w:rsidRDefault="0020546D" w:rsidP="004D4252">
      <w:pPr>
        <w:rPr>
          <w:rFonts w:ascii="Arial" w:hAnsi="Arial" w:cs="Arial"/>
          <w:sz w:val="24"/>
          <w:szCs w:val="24"/>
        </w:rPr>
      </w:pPr>
      <w:r w:rsidRPr="004D4252">
        <w:rPr>
          <w:rFonts w:ascii="Arial" w:hAnsi="Arial" w:cs="Arial"/>
          <w:sz w:val="24"/>
          <w:szCs w:val="24"/>
        </w:rPr>
        <w:t>The policies in the WNJCS relevant to this</w:t>
      </w:r>
      <w:r w:rsidR="00497712" w:rsidRPr="004D4252">
        <w:rPr>
          <w:rFonts w:ascii="Arial" w:hAnsi="Arial" w:cs="Arial"/>
          <w:sz w:val="24"/>
          <w:szCs w:val="24"/>
        </w:rPr>
        <w:t xml:space="preserve"> planning</w:t>
      </w:r>
      <w:r w:rsidRPr="004D4252">
        <w:rPr>
          <w:rFonts w:ascii="Arial" w:hAnsi="Arial" w:cs="Arial"/>
          <w:sz w:val="24"/>
          <w:szCs w:val="24"/>
        </w:rPr>
        <w:t xml:space="preserve"> application include:</w:t>
      </w:r>
    </w:p>
    <w:p w14:paraId="74A7D850" w14:textId="77777777" w:rsidR="005C2A8C" w:rsidRPr="00CB3B57" w:rsidRDefault="005C2A8C" w:rsidP="00F31C28">
      <w:pPr>
        <w:rPr>
          <w:rFonts w:ascii="Arial" w:hAnsi="Arial" w:cs="Arial"/>
          <w:sz w:val="24"/>
          <w:szCs w:val="24"/>
        </w:rPr>
      </w:pPr>
    </w:p>
    <w:p w14:paraId="17594EB1" w14:textId="71713E21" w:rsidR="0020546D" w:rsidRPr="00CB3B57" w:rsidRDefault="0020546D" w:rsidP="0020546D">
      <w:pPr>
        <w:rPr>
          <w:rFonts w:ascii="Arial" w:hAnsi="Arial" w:cs="Arial"/>
          <w:sz w:val="24"/>
          <w:szCs w:val="24"/>
          <w:u w:val="single"/>
        </w:rPr>
      </w:pPr>
      <w:r w:rsidRPr="00CB3B57">
        <w:rPr>
          <w:rFonts w:ascii="Arial" w:hAnsi="Arial" w:cs="Arial"/>
          <w:sz w:val="24"/>
          <w:szCs w:val="24"/>
          <w:u w:val="single"/>
        </w:rPr>
        <w:t>Policy SA - P</w:t>
      </w:r>
      <w:r w:rsidR="00497712" w:rsidRPr="00CB3B57">
        <w:rPr>
          <w:rFonts w:ascii="Arial" w:hAnsi="Arial" w:cs="Arial"/>
          <w:sz w:val="24"/>
          <w:szCs w:val="24"/>
          <w:u w:val="single"/>
        </w:rPr>
        <w:t>resumption</w:t>
      </w:r>
      <w:r w:rsidRPr="00CB3B57">
        <w:rPr>
          <w:rFonts w:ascii="Arial" w:hAnsi="Arial" w:cs="Arial"/>
          <w:sz w:val="24"/>
          <w:szCs w:val="24"/>
          <w:u w:val="single"/>
        </w:rPr>
        <w:t xml:space="preserve"> </w:t>
      </w:r>
      <w:r w:rsidR="00497712" w:rsidRPr="00CB3B57">
        <w:rPr>
          <w:rFonts w:ascii="Arial" w:hAnsi="Arial" w:cs="Arial"/>
          <w:sz w:val="24"/>
          <w:szCs w:val="24"/>
          <w:u w:val="single"/>
        </w:rPr>
        <w:t>in favour of sustainable development</w:t>
      </w:r>
    </w:p>
    <w:p w14:paraId="590DD8E7" w14:textId="4FDF86DA" w:rsidR="00F31C28" w:rsidRPr="004D4252" w:rsidRDefault="00892A48" w:rsidP="004D4252">
      <w:pPr>
        <w:rPr>
          <w:rFonts w:ascii="Arial" w:hAnsi="Arial" w:cs="Arial"/>
          <w:sz w:val="24"/>
          <w:szCs w:val="24"/>
        </w:rPr>
      </w:pPr>
      <w:r w:rsidRPr="004D4252">
        <w:rPr>
          <w:rFonts w:ascii="Arial" w:hAnsi="Arial" w:cs="Arial"/>
          <w:sz w:val="24"/>
          <w:szCs w:val="24"/>
        </w:rPr>
        <w:t>This is a general policy concerning sustainable development and should be read in conjunction with the NPPF.</w:t>
      </w:r>
    </w:p>
    <w:p w14:paraId="4D4535BB" w14:textId="3AAFE80B" w:rsidR="004C605E" w:rsidRPr="00CB3B57" w:rsidRDefault="004C605E" w:rsidP="00F31C28">
      <w:pPr>
        <w:rPr>
          <w:rFonts w:ascii="Arial" w:hAnsi="Arial" w:cs="Arial"/>
          <w:sz w:val="24"/>
          <w:szCs w:val="24"/>
          <w:u w:val="single"/>
        </w:rPr>
      </w:pPr>
      <w:r w:rsidRPr="00CB3B57">
        <w:rPr>
          <w:rFonts w:ascii="Arial" w:hAnsi="Arial" w:cs="Arial"/>
          <w:sz w:val="24"/>
          <w:szCs w:val="24"/>
          <w:u w:val="single"/>
        </w:rPr>
        <w:t>P</w:t>
      </w:r>
      <w:r w:rsidR="00497712" w:rsidRPr="00CB3B57">
        <w:rPr>
          <w:rFonts w:ascii="Arial" w:hAnsi="Arial" w:cs="Arial"/>
          <w:sz w:val="24"/>
          <w:szCs w:val="24"/>
          <w:u w:val="single"/>
        </w:rPr>
        <w:t>olicy S1 - The distribution of development</w:t>
      </w:r>
      <w:r w:rsidR="005C2A8C">
        <w:rPr>
          <w:rFonts w:ascii="Arial" w:hAnsi="Arial" w:cs="Arial"/>
          <w:sz w:val="24"/>
          <w:szCs w:val="24"/>
          <w:u w:val="single"/>
        </w:rPr>
        <w:t xml:space="preserve"> (extracts)</w:t>
      </w:r>
    </w:p>
    <w:p w14:paraId="42AB7D09" w14:textId="0458F549" w:rsidR="004C605E" w:rsidRPr="004D4252" w:rsidRDefault="00497712" w:rsidP="004D4252">
      <w:pPr>
        <w:rPr>
          <w:rFonts w:ascii="Arial" w:hAnsi="Arial" w:cs="Arial"/>
          <w:sz w:val="24"/>
          <w:szCs w:val="24"/>
        </w:rPr>
      </w:pPr>
      <w:r w:rsidRPr="004D4252">
        <w:rPr>
          <w:rFonts w:ascii="Arial" w:hAnsi="Arial" w:cs="Arial"/>
          <w:sz w:val="24"/>
          <w:szCs w:val="24"/>
        </w:rPr>
        <w:t>Development and economic activity will be distributed on the following basis:</w:t>
      </w:r>
    </w:p>
    <w:p w14:paraId="3727F426" w14:textId="11D5C74B" w:rsidR="004C605E" w:rsidRPr="00CB3B57" w:rsidRDefault="00497712" w:rsidP="004D4252">
      <w:pPr>
        <w:ind w:left="720"/>
        <w:rPr>
          <w:rFonts w:ascii="Arial" w:hAnsi="Arial" w:cs="Arial"/>
          <w:sz w:val="24"/>
          <w:szCs w:val="24"/>
        </w:rPr>
      </w:pPr>
      <w:r w:rsidRPr="00CB3B57">
        <w:rPr>
          <w:rFonts w:ascii="Arial" w:hAnsi="Arial" w:cs="Arial"/>
          <w:sz w:val="24"/>
          <w:szCs w:val="24"/>
        </w:rPr>
        <w:t>a) Development will be concentrated primarily in and adjoining the principal urban area of Northampton</w:t>
      </w:r>
    </w:p>
    <w:p w14:paraId="4DB0EEF9" w14:textId="57504E79" w:rsidR="00EB2D85" w:rsidRPr="00CB3B57" w:rsidRDefault="00EB2D85" w:rsidP="004D4252">
      <w:pPr>
        <w:rPr>
          <w:rFonts w:ascii="Arial" w:hAnsi="Arial" w:cs="Arial"/>
          <w:b/>
          <w:bCs/>
          <w:sz w:val="24"/>
          <w:szCs w:val="24"/>
        </w:rPr>
      </w:pPr>
      <w:r w:rsidRPr="00CB3B57">
        <w:rPr>
          <w:rFonts w:ascii="Arial" w:hAnsi="Arial" w:cs="Arial"/>
          <w:b/>
          <w:bCs/>
          <w:sz w:val="24"/>
          <w:szCs w:val="24"/>
        </w:rPr>
        <w:t>The application site does not lie within the Principal Urban Area of Northampton. The site does adjoin this area but would lead to an eastward extension into a sensitive rural landscape.</w:t>
      </w:r>
    </w:p>
    <w:p w14:paraId="3722FC7C" w14:textId="7BE17487" w:rsidR="004C605E" w:rsidRPr="004C605E" w:rsidRDefault="00497712" w:rsidP="004D4252">
      <w:pPr>
        <w:ind w:left="720"/>
        <w:rPr>
          <w:rFonts w:ascii="Arial" w:hAnsi="Arial" w:cs="Arial"/>
          <w:sz w:val="24"/>
          <w:szCs w:val="24"/>
        </w:rPr>
      </w:pPr>
      <w:r w:rsidRPr="00CB3B57">
        <w:rPr>
          <w:rFonts w:ascii="Arial" w:hAnsi="Arial" w:cs="Arial"/>
          <w:sz w:val="24"/>
          <w:szCs w:val="24"/>
        </w:rPr>
        <w:t xml:space="preserve">d) </w:t>
      </w:r>
      <w:proofErr w:type="gramStart"/>
      <w:r w:rsidRPr="00CB3B57">
        <w:rPr>
          <w:rFonts w:ascii="Arial" w:hAnsi="Arial" w:cs="Arial"/>
          <w:sz w:val="24"/>
          <w:szCs w:val="24"/>
        </w:rPr>
        <w:t>New</w:t>
      </w:r>
      <w:proofErr w:type="gramEnd"/>
      <w:r w:rsidRPr="00CB3B57">
        <w:rPr>
          <w:rFonts w:ascii="Arial" w:hAnsi="Arial" w:cs="Arial"/>
          <w:sz w:val="24"/>
          <w:szCs w:val="24"/>
        </w:rPr>
        <w:t xml:space="preserve"> development in the rural areas will be limited with the emphasis being on:</w:t>
      </w:r>
    </w:p>
    <w:p w14:paraId="4018E32B" w14:textId="4FC39CC2" w:rsidR="004C605E" w:rsidRPr="00CB3B57" w:rsidRDefault="00497712" w:rsidP="004D4252">
      <w:pPr>
        <w:ind w:left="1440"/>
        <w:rPr>
          <w:rFonts w:ascii="Arial" w:hAnsi="Arial" w:cs="Arial"/>
          <w:sz w:val="24"/>
          <w:szCs w:val="24"/>
        </w:rPr>
      </w:pPr>
      <w:r w:rsidRPr="00CB3B57">
        <w:rPr>
          <w:rFonts w:ascii="Arial" w:hAnsi="Arial" w:cs="Arial"/>
          <w:sz w:val="24"/>
          <w:szCs w:val="24"/>
        </w:rPr>
        <w:t xml:space="preserve">1) </w:t>
      </w:r>
      <w:r w:rsidR="005C2A8C">
        <w:rPr>
          <w:rFonts w:ascii="Arial" w:hAnsi="Arial" w:cs="Arial"/>
          <w:sz w:val="24"/>
          <w:szCs w:val="24"/>
        </w:rPr>
        <w:t>E</w:t>
      </w:r>
      <w:r w:rsidRPr="00CB3B57">
        <w:rPr>
          <w:rFonts w:ascii="Arial" w:hAnsi="Arial" w:cs="Arial"/>
          <w:sz w:val="24"/>
          <w:szCs w:val="24"/>
        </w:rPr>
        <w:t xml:space="preserve">nhancing and maintaining the distinctive character and vitality of rural </w:t>
      </w:r>
      <w:proofErr w:type="gramStart"/>
      <w:r w:rsidRPr="00CB3B57">
        <w:rPr>
          <w:rFonts w:ascii="Arial" w:hAnsi="Arial" w:cs="Arial"/>
          <w:sz w:val="24"/>
          <w:szCs w:val="24"/>
        </w:rPr>
        <w:t>communities;</w:t>
      </w:r>
      <w:proofErr w:type="gramEnd"/>
    </w:p>
    <w:p w14:paraId="63A7F35A" w14:textId="6C509E95" w:rsidR="008E6545" w:rsidRPr="004C605E" w:rsidRDefault="008E6545" w:rsidP="004D4252">
      <w:pPr>
        <w:rPr>
          <w:rFonts w:ascii="Arial" w:hAnsi="Arial" w:cs="Arial"/>
          <w:b/>
          <w:bCs/>
          <w:sz w:val="24"/>
          <w:szCs w:val="24"/>
        </w:rPr>
      </w:pPr>
      <w:r w:rsidRPr="00CB3B57">
        <w:rPr>
          <w:rFonts w:ascii="Arial" w:hAnsi="Arial" w:cs="Arial"/>
          <w:b/>
          <w:bCs/>
          <w:sz w:val="24"/>
          <w:szCs w:val="24"/>
        </w:rPr>
        <w:t>This eastward expansion of development would lead to the erosion of the open land gap separating Great Houghton from Northampton, this would lead to a significant negative impact on the distinctive character of Great Houghton village.</w:t>
      </w:r>
    </w:p>
    <w:p w14:paraId="7E8E4820" w14:textId="445495ED" w:rsidR="004C605E" w:rsidRPr="00CB3B57" w:rsidRDefault="004C605E" w:rsidP="004D4252">
      <w:pPr>
        <w:ind w:left="1440"/>
        <w:rPr>
          <w:rFonts w:ascii="Arial" w:hAnsi="Arial" w:cs="Arial"/>
          <w:sz w:val="24"/>
          <w:szCs w:val="24"/>
        </w:rPr>
      </w:pPr>
      <w:r w:rsidRPr="00CB3B57">
        <w:rPr>
          <w:rFonts w:ascii="Arial" w:hAnsi="Arial" w:cs="Arial"/>
          <w:sz w:val="24"/>
          <w:szCs w:val="24"/>
        </w:rPr>
        <w:t xml:space="preserve">4) </w:t>
      </w:r>
      <w:r w:rsidR="005C2A8C">
        <w:rPr>
          <w:rFonts w:ascii="Arial" w:hAnsi="Arial" w:cs="Arial"/>
          <w:sz w:val="24"/>
          <w:szCs w:val="24"/>
        </w:rPr>
        <w:t>R</w:t>
      </w:r>
      <w:r w:rsidR="005C2A8C" w:rsidRPr="00CB3B57">
        <w:rPr>
          <w:rFonts w:ascii="Arial" w:hAnsi="Arial" w:cs="Arial"/>
          <w:sz w:val="24"/>
          <w:szCs w:val="24"/>
        </w:rPr>
        <w:t xml:space="preserve">especting the quality of </w:t>
      </w:r>
      <w:r w:rsidR="00AB0EEB" w:rsidRPr="00CB3B57">
        <w:rPr>
          <w:rFonts w:ascii="Arial" w:hAnsi="Arial" w:cs="Arial"/>
          <w:sz w:val="24"/>
          <w:szCs w:val="24"/>
        </w:rPr>
        <w:t>tranquillity</w:t>
      </w:r>
      <w:r w:rsidR="005C2A8C" w:rsidRPr="00CB3B57">
        <w:rPr>
          <w:rFonts w:ascii="Arial" w:hAnsi="Arial" w:cs="Arial"/>
          <w:sz w:val="24"/>
          <w:szCs w:val="24"/>
        </w:rPr>
        <w:t>.</w:t>
      </w:r>
    </w:p>
    <w:p w14:paraId="538E0EC3" w14:textId="1610D13A" w:rsidR="00DE50A2" w:rsidRPr="00CB3B57" w:rsidRDefault="00DE50A2" w:rsidP="004D4252">
      <w:pPr>
        <w:rPr>
          <w:rFonts w:ascii="Arial" w:hAnsi="Arial" w:cs="Arial"/>
          <w:b/>
          <w:bCs/>
          <w:sz w:val="24"/>
          <w:szCs w:val="24"/>
        </w:rPr>
      </w:pPr>
      <w:r w:rsidRPr="00CB3B57">
        <w:rPr>
          <w:rFonts w:ascii="Arial" w:hAnsi="Arial" w:cs="Arial"/>
          <w:b/>
          <w:bCs/>
          <w:sz w:val="24"/>
          <w:szCs w:val="24"/>
        </w:rPr>
        <w:t xml:space="preserve">Employment development in this area would also erode the area’s </w:t>
      </w:r>
      <w:r w:rsidR="00AB0EEB" w:rsidRPr="00CB3B57">
        <w:rPr>
          <w:rFonts w:ascii="Arial" w:hAnsi="Arial" w:cs="Arial"/>
          <w:b/>
          <w:bCs/>
          <w:sz w:val="24"/>
          <w:szCs w:val="24"/>
        </w:rPr>
        <w:t>tranquillity</w:t>
      </w:r>
      <w:r w:rsidRPr="00CB3B57">
        <w:rPr>
          <w:rFonts w:ascii="Arial" w:hAnsi="Arial" w:cs="Arial"/>
          <w:b/>
          <w:bCs/>
          <w:sz w:val="24"/>
          <w:szCs w:val="24"/>
        </w:rPr>
        <w:t>.</w:t>
      </w:r>
    </w:p>
    <w:p w14:paraId="7BA8358E" w14:textId="4492F4DF" w:rsidR="004C605E" w:rsidRPr="00CB3B57" w:rsidRDefault="005C2A8C" w:rsidP="004D4252">
      <w:pPr>
        <w:ind w:left="720"/>
        <w:rPr>
          <w:rFonts w:ascii="Arial" w:hAnsi="Arial" w:cs="Arial"/>
          <w:sz w:val="24"/>
          <w:szCs w:val="24"/>
        </w:rPr>
      </w:pPr>
      <w:r w:rsidRPr="00430439">
        <w:rPr>
          <w:rFonts w:ascii="Arial" w:hAnsi="Arial" w:cs="Arial"/>
          <w:sz w:val="24"/>
          <w:szCs w:val="24"/>
        </w:rPr>
        <w:t>In assessing the suitability of sites for development</w:t>
      </w:r>
      <w:r w:rsidR="00430439" w:rsidRPr="00CB3B57">
        <w:rPr>
          <w:rFonts w:ascii="Arial" w:hAnsi="Arial" w:cs="Arial"/>
          <w:sz w:val="24"/>
          <w:szCs w:val="24"/>
        </w:rPr>
        <w:t xml:space="preserve"> </w:t>
      </w:r>
      <w:r w:rsidRPr="00430439">
        <w:rPr>
          <w:rFonts w:ascii="Arial" w:hAnsi="Arial" w:cs="Arial"/>
          <w:sz w:val="24"/>
          <w:szCs w:val="24"/>
        </w:rPr>
        <w:t>priority will be given to making best use of previously</w:t>
      </w:r>
      <w:r w:rsidR="00430439" w:rsidRPr="00CB3B57">
        <w:rPr>
          <w:rFonts w:ascii="Arial" w:hAnsi="Arial" w:cs="Arial"/>
          <w:sz w:val="24"/>
          <w:szCs w:val="24"/>
        </w:rPr>
        <w:t xml:space="preserve"> </w:t>
      </w:r>
      <w:r w:rsidRPr="00430439">
        <w:rPr>
          <w:rFonts w:ascii="Arial" w:hAnsi="Arial" w:cs="Arial"/>
          <w:sz w:val="24"/>
          <w:szCs w:val="24"/>
        </w:rPr>
        <w:t>developed land and vacant and under-used buildings in</w:t>
      </w:r>
      <w:r w:rsidR="00430439" w:rsidRPr="00CB3B57">
        <w:rPr>
          <w:rFonts w:ascii="Arial" w:hAnsi="Arial" w:cs="Arial"/>
          <w:sz w:val="24"/>
          <w:szCs w:val="24"/>
        </w:rPr>
        <w:t xml:space="preserve"> </w:t>
      </w:r>
      <w:r w:rsidRPr="00430439">
        <w:rPr>
          <w:rFonts w:ascii="Arial" w:hAnsi="Arial" w:cs="Arial"/>
          <w:sz w:val="24"/>
          <w:szCs w:val="24"/>
        </w:rPr>
        <w:t>urban or other sustainable locations contributing to the</w:t>
      </w:r>
      <w:r w:rsidR="00430439" w:rsidRPr="00CB3B57">
        <w:rPr>
          <w:rFonts w:ascii="Arial" w:hAnsi="Arial" w:cs="Arial"/>
          <w:sz w:val="24"/>
          <w:szCs w:val="24"/>
        </w:rPr>
        <w:t xml:space="preserve"> </w:t>
      </w:r>
      <w:r w:rsidRPr="00430439">
        <w:rPr>
          <w:rFonts w:ascii="Arial" w:hAnsi="Arial" w:cs="Arial"/>
          <w:sz w:val="24"/>
          <w:szCs w:val="24"/>
        </w:rPr>
        <w:t xml:space="preserve">achievement of a west </w:t>
      </w:r>
      <w:r>
        <w:rPr>
          <w:rFonts w:ascii="Arial" w:hAnsi="Arial" w:cs="Arial"/>
          <w:sz w:val="24"/>
          <w:szCs w:val="24"/>
        </w:rPr>
        <w:t>No</w:t>
      </w:r>
      <w:r w:rsidRPr="00430439">
        <w:rPr>
          <w:rFonts w:ascii="Arial" w:hAnsi="Arial" w:cs="Arial"/>
          <w:sz w:val="24"/>
          <w:szCs w:val="24"/>
        </w:rPr>
        <w:t>rthamptonshire target of 30% of</w:t>
      </w:r>
      <w:r w:rsidR="00430439" w:rsidRPr="00CB3B57">
        <w:rPr>
          <w:rFonts w:ascii="Arial" w:hAnsi="Arial" w:cs="Arial"/>
          <w:sz w:val="24"/>
          <w:szCs w:val="24"/>
        </w:rPr>
        <w:t xml:space="preserve"> </w:t>
      </w:r>
      <w:r w:rsidRPr="00430439">
        <w:rPr>
          <w:rFonts w:ascii="Arial" w:hAnsi="Arial" w:cs="Arial"/>
          <w:sz w:val="24"/>
          <w:szCs w:val="24"/>
        </w:rPr>
        <w:t>additional dwellings on previously developed land or</w:t>
      </w:r>
      <w:r w:rsidR="00430439" w:rsidRPr="00CB3B57">
        <w:rPr>
          <w:rFonts w:ascii="Arial" w:hAnsi="Arial" w:cs="Arial"/>
          <w:sz w:val="24"/>
          <w:szCs w:val="24"/>
        </w:rPr>
        <w:t xml:space="preserve"> </w:t>
      </w:r>
      <w:r w:rsidRPr="00CB3B57">
        <w:rPr>
          <w:rFonts w:ascii="Arial" w:hAnsi="Arial" w:cs="Arial"/>
          <w:sz w:val="24"/>
          <w:szCs w:val="24"/>
        </w:rPr>
        <w:t>through conversions.</w:t>
      </w:r>
    </w:p>
    <w:p w14:paraId="7AE7B409" w14:textId="4B6417E2" w:rsidR="00EF6879" w:rsidRPr="00CB3B57" w:rsidRDefault="00EF6879" w:rsidP="00870E73">
      <w:pPr>
        <w:rPr>
          <w:rFonts w:ascii="Arial" w:hAnsi="Arial" w:cs="Arial"/>
          <w:b/>
          <w:bCs/>
          <w:sz w:val="24"/>
          <w:szCs w:val="24"/>
        </w:rPr>
      </w:pPr>
      <w:r w:rsidRPr="00CB3B57">
        <w:rPr>
          <w:rFonts w:ascii="Arial" w:hAnsi="Arial" w:cs="Arial"/>
          <w:b/>
          <w:bCs/>
          <w:sz w:val="24"/>
          <w:szCs w:val="24"/>
        </w:rPr>
        <w:t>The application site is greenfield.</w:t>
      </w:r>
    </w:p>
    <w:p w14:paraId="59F52945" w14:textId="07D25787" w:rsidR="00CD713C" w:rsidRPr="00CB3B57" w:rsidRDefault="00CD713C" w:rsidP="00870E73">
      <w:pPr>
        <w:rPr>
          <w:rFonts w:ascii="Arial" w:hAnsi="Arial" w:cs="Arial"/>
          <w:b/>
          <w:bCs/>
          <w:sz w:val="24"/>
          <w:szCs w:val="24"/>
        </w:rPr>
      </w:pPr>
      <w:proofErr w:type="gramStart"/>
      <w:r w:rsidRPr="00CB3B57">
        <w:rPr>
          <w:rFonts w:ascii="Arial" w:hAnsi="Arial" w:cs="Arial"/>
          <w:b/>
          <w:bCs/>
          <w:sz w:val="24"/>
          <w:szCs w:val="24"/>
        </w:rPr>
        <w:lastRenderedPageBreak/>
        <w:t>Overall</w:t>
      </w:r>
      <w:proofErr w:type="gramEnd"/>
      <w:r w:rsidRPr="00CB3B57">
        <w:rPr>
          <w:rFonts w:ascii="Arial" w:hAnsi="Arial" w:cs="Arial"/>
          <w:b/>
          <w:bCs/>
          <w:sz w:val="24"/>
          <w:szCs w:val="24"/>
        </w:rPr>
        <w:t xml:space="preserve"> the proposed development is in conflict with Policy S1 of the WNJCS</w:t>
      </w:r>
      <w:r w:rsidR="00856B68" w:rsidRPr="00CB3B57">
        <w:rPr>
          <w:rFonts w:ascii="Arial" w:hAnsi="Arial" w:cs="Arial"/>
          <w:b/>
          <w:bCs/>
          <w:sz w:val="24"/>
          <w:szCs w:val="24"/>
        </w:rPr>
        <w:t xml:space="preserve"> it is not within the Principal Urban Area and would lead to an eastward </w:t>
      </w:r>
      <w:r w:rsidR="00CB1640">
        <w:rPr>
          <w:rFonts w:ascii="Arial" w:hAnsi="Arial" w:cs="Arial"/>
          <w:b/>
          <w:bCs/>
          <w:sz w:val="24"/>
          <w:szCs w:val="24"/>
        </w:rPr>
        <w:t xml:space="preserve">extension </w:t>
      </w:r>
      <w:r w:rsidR="00856B68" w:rsidRPr="00CB3B57">
        <w:rPr>
          <w:rFonts w:ascii="Arial" w:hAnsi="Arial" w:cs="Arial"/>
          <w:b/>
          <w:bCs/>
          <w:sz w:val="24"/>
          <w:szCs w:val="24"/>
        </w:rPr>
        <w:t xml:space="preserve">of the built-up area into open countryside, leading to a significant negative impact on the distinctive character of Great Houghton village and the area’s </w:t>
      </w:r>
      <w:r w:rsidR="00AB0EEB" w:rsidRPr="00CB3B57">
        <w:rPr>
          <w:rFonts w:ascii="Arial" w:hAnsi="Arial" w:cs="Arial"/>
          <w:b/>
          <w:bCs/>
          <w:sz w:val="24"/>
          <w:szCs w:val="24"/>
        </w:rPr>
        <w:t>tranquillity</w:t>
      </w:r>
      <w:r w:rsidR="00856B68" w:rsidRPr="00CB3B57">
        <w:rPr>
          <w:rFonts w:ascii="Arial" w:hAnsi="Arial" w:cs="Arial"/>
          <w:b/>
          <w:bCs/>
          <w:sz w:val="24"/>
          <w:szCs w:val="24"/>
        </w:rPr>
        <w:t>.</w:t>
      </w:r>
    </w:p>
    <w:p w14:paraId="3323A85E" w14:textId="7FFA291D" w:rsidR="00224ED7" w:rsidRPr="00224ED7" w:rsidRDefault="00224ED7" w:rsidP="00224ED7">
      <w:pPr>
        <w:rPr>
          <w:rFonts w:ascii="Arial" w:hAnsi="Arial" w:cs="Arial"/>
          <w:sz w:val="24"/>
          <w:szCs w:val="24"/>
          <w:u w:val="single"/>
        </w:rPr>
      </w:pPr>
      <w:r w:rsidRPr="00224ED7">
        <w:rPr>
          <w:rFonts w:ascii="Arial" w:hAnsi="Arial" w:cs="Arial"/>
          <w:sz w:val="24"/>
          <w:szCs w:val="24"/>
          <w:u w:val="single"/>
        </w:rPr>
        <w:t>POLICY S4 - NORTHAMPTON RELATED DEVELOPMENT AREA</w:t>
      </w:r>
      <w:r w:rsidR="004D4252">
        <w:rPr>
          <w:rFonts w:ascii="Arial" w:hAnsi="Arial" w:cs="Arial"/>
          <w:sz w:val="24"/>
          <w:szCs w:val="24"/>
          <w:u w:val="single"/>
        </w:rPr>
        <w:t xml:space="preserve"> (extract)</w:t>
      </w:r>
    </w:p>
    <w:p w14:paraId="0C0CC3B3" w14:textId="10DDD1CF" w:rsidR="00224ED7" w:rsidRPr="00CB3B57" w:rsidRDefault="00833851" w:rsidP="00931E06">
      <w:pPr>
        <w:ind w:left="720"/>
        <w:rPr>
          <w:rFonts w:ascii="Arial" w:hAnsi="Arial" w:cs="Arial"/>
          <w:b/>
          <w:bCs/>
          <w:i/>
          <w:iCs/>
          <w:sz w:val="24"/>
          <w:szCs w:val="24"/>
        </w:rPr>
      </w:pPr>
      <w:r w:rsidRPr="00CB3B57">
        <w:rPr>
          <w:rFonts w:ascii="Arial" w:hAnsi="Arial" w:cs="Arial"/>
          <w:sz w:val="24"/>
          <w:szCs w:val="24"/>
        </w:rPr>
        <w:t xml:space="preserve">Northampton’s needs, both housing and employment, will be met primarily within Northampton’s existing urban area and at the Sustainable Urban Extensions within the Northampton Related Development Area boundary. </w:t>
      </w:r>
      <w:r w:rsidR="00997BC2" w:rsidRPr="00CB3B57">
        <w:rPr>
          <w:rFonts w:ascii="Arial" w:hAnsi="Arial" w:cs="Arial"/>
          <w:sz w:val="24"/>
          <w:szCs w:val="24"/>
        </w:rPr>
        <w:t>A</w:t>
      </w:r>
      <w:r w:rsidRPr="00CB3B57">
        <w:rPr>
          <w:rFonts w:ascii="Arial" w:hAnsi="Arial" w:cs="Arial"/>
          <w:sz w:val="24"/>
          <w:szCs w:val="24"/>
        </w:rPr>
        <w:t xml:space="preserve">dditional development to meet Northampton’s needs will be supported only if it meets the vision, </w:t>
      </w:r>
      <w:proofErr w:type="gramStart"/>
      <w:r w:rsidRPr="00CB3B57">
        <w:rPr>
          <w:rFonts w:ascii="Arial" w:hAnsi="Arial" w:cs="Arial"/>
          <w:sz w:val="24"/>
          <w:szCs w:val="24"/>
        </w:rPr>
        <w:t>objectives</w:t>
      </w:r>
      <w:proofErr w:type="gramEnd"/>
      <w:r w:rsidRPr="00CB3B57">
        <w:rPr>
          <w:rFonts w:ascii="Arial" w:hAnsi="Arial" w:cs="Arial"/>
          <w:sz w:val="24"/>
          <w:szCs w:val="24"/>
        </w:rPr>
        <w:t xml:space="preserve"> and policies of this plan</w:t>
      </w:r>
      <w:r w:rsidR="00224ED7" w:rsidRPr="00224ED7">
        <w:rPr>
          <w:rFonts w:ascii="Arial" w:hAnsi="Arial" w:cs="Arial"/>
          <w:b/>
          <w:bCs/>
          <w:i/>
          <w:iCs/>
          <w:sz w:val="24"/>
          <w:szCs w:val="24"/>
        </w:rPr>
        <w:t>.</w:t>
      </w:r>
    </w:p>
    <w:p w14:paraId="5ECD5BDE" w14:textId="1EECE2B8" w:rsidR="00322353" w:rsidRPr="00224ED7" w:rsidRDefault="00322353" w:rsidP="00224ED7">
      <w:pPr>
        <w:rPr>
          <w:rFonts w:ascii="Arial" w:hAnsi="Arial" w:cs="Arial"/>
          <w:b/>
          <w:bCs/>
          <w:sz w:val="24"/>
          <w:szCs w:val="24"/>
        </w:rPr>
      </w:pPr>
      <w:bookmarkStart w:id="1" w:name="_Hlk83124250"/>
      <w:r w:rsidRPr="00CB3B57">
        <w:rPr>
          <w:rFonts w:ascii="Arial" w:hAnsi="Arial" w:cs="Arial"/>
          <w:b/>
          <w:bCs/>
          <w:sz w:val="24"/>
          <w:szCs w:val="24"/>
        </w:rPr>
        <w:t>The site does not lie within Northampton’s existing urban area. Nor is the site within one of the allocated sustainable urban extensions. As set out within this objection the development of the application site for employment would be contrary to the Vision, Objectives and Policies of the WNJCS.</w:t>
      </w:r>
    </w:p>
    <w:bookmarkEnd w:id="1"/>
    <w:p w14:paraId="59DBD5F5" w14:textId="53F49013" w:rsidR="008A6873" w:rsidRPr="00CB3B57" w:rsidRDefault="008A6873" w:rsidP="008A6873">
      <w:pPr>
        <w:rPr>
          <w:rFonts w:ascii="Arial" w:hAnsi="Arial" w:cs="Arial"/>
          <w:sz w:val="24"/>
          <w:szCs w:val="24"/>
          <w:u w:val="single"/>
        </w:rPr>
      </w:pPr>
      <w:r w:rsidRPr="00CB3B57">
        <w:rPr>
          <w:rFonts w:ascii="Arial" w:hAnsi="Arial" w:cs="Arial"/>
          <w:sz w:val="24"/>
          <w:szCs w:val="24"/>
          <w:u w:val="single"/>
        </w:rPr>
        <w:t>POLICY S7 - PROVISION OF JOBS</w:t>
      </w:r>
      <w:r w:rsidR="00CB1640">
        <w:rPr>
          <w:rFonts w:ascii="Arial" w:hAnsi="Arial" w:cs="Arial"/>
          <w:sz w:val="24"/>
          <w:szCs w:val="24"/>
          <w:u w:val="single"/>
        </w:rPr>
        <w:t xml:space="preserve"> (extracts)</w:t>
      </w:r>
    </w:p>
    <w:p w14:paraId="052E2B5B" w14:textId="1573C21C" w:rsidR="008A6873" w:rsidRPr="00CB3B57" w:rsidRDefault="003B40BF" w:rsidP="00931E06">
      <w:pPr>
        <w:ind w:left="720"/>
        <w:rPr>
          <w:rFonts w:ascii="Arial" w:hAnsi="Arial" w:cs="Arial"/>
          <w:sz w:val="24"/>
          <w:szCs w:val="24"/>
        </w:rPr>
      </w:pPr>
      <w:r w:rsidRPr="00CB3B57">
        <w:rPr>
          <w:rFonts w:ascii="Arial" w:hAnsi="Arial" w:cs="Arial"/>
          <w:sz w:val="24"/>
          <w:szCs w:val="24"/>
        </w:rPr>
        <w:t xml:space="preserve">Provision will be made for a minimum net increase of 28,500 jobs in the period 2008 – 2029 </w:t>
      </w:r>
      <w:proofErr w:type="gramStart"/>
      <w:r w:rsidRPr="00CB3B57">
        <w:rPr>
          <w:rFonts w:ascii="Arial" w:hAnsi="Arial" w:cs="Arial"/>
          <w:sz w:val="24"/>
          <w:szCs w:val="24"/>
        </w:rPr>
        <w:t>in order to</w:t>
      </w:r>
      <w:proofErr w:type="gramEnd"/>
      <w:r w:rsidRPr="00CB3B57">
        <w:rPr>
          <w:rFonts w:ascii="Arial" w:hAnsi="Arial" w:cs="Arial"/>
          <w:sz w:val="24"/>
          <w:szCs w:val="24"/>
        </w:rPr>
        <w:t xml:space="preserve"> maintain a broad balance between homes and jobs and to maintain a diverse economic base.</w:t>
      </w:r>
    </w:p>
    <w:p w14:paraId="79EA9C9C" w14:textId="3896A596" w:rsidR="00BC4F61" w:rsidRPr="00CB3B57" w:rsidRDefault="008431EA" w:rsidP="008A6873">
      <w:pPr>
        <w:rPr>
          <w:rFonts w:ascii="Arial" w:hAnsi="Arial" w:cs="Arial"/>
          <w:sz w:val="24"/>
          <w:szCs w:val="24"/>
        </w:rPr>
      </w:pPr>
      <w:r w:rsidRPr="00CB3B57">
        <w:rPr>
          <w:rFonts w:ascii="Arial" w:hAnsi="Arial" w:cs="Arial"/>
          <w:sz w:val="24"/>
          <w:szCs w:val="24"/>
        </w:rPr>
        <w:t xml:space="preserve">The application would help meet the WNJCS jobs target, but </w:t>
      </w:r>
      <w:r w:rsidR="00BC4F61" w:rsidRPr="00CB3B57">
        <w:rPr>
          <w:rFonts w:ascii="Arial" w:hAnsi="Arial" w:cs="Arial"/>
          <w:sz w:val="24"/>
          <w:szCs w:val="24"/>
        </w:rPr>
        <w:t xml:space="preserve">as set out in paragraph </w:t>
      </w:r>
      <w:r w:rsidR="00617F32" w:rsidRPr="00CB3B57">
        <w:rPr>
          <w:rFonts w:ascii="Arial" w:hAnsi="Arial" w:cs="Arial"/>
          <w:sz w:val="24"/>
          <w:szCs w:val="24"/>
        </w:rPr>
        <w:t xml:space="preserve">8.16 </w:t>
      </w:r>
      <w:r w:rsidR="00BC4F61" w:rsidRPr="00CB3B57">
        <w:rPr>
          <w:rFonts w:ascii="Arial" w:hAnsi="Arial" w:cs="Arial"/>
          <w:sz w:val="24"/>
          <w:szCs w:val="24"/>
        </w:rPr>
        <w:t>of the emerging Northampton Local Plan Part 2 (LPP2):</w:t>
      </w:r>
    </w:p>
    <w:p w14:paraId="755C5BAF" w14:textId="15548778" w:rsidR="008431EA" w:rsidRPr="00CB3B57" w:rsidRDefault="00BC4F61" w:rsidP="00BC4F61">
      <w:pPr>
        <w:ind w:left="720"/>
        <w:rPr>
          <w:rFonts w:ascii="Arial" w:hAnsi="Arial" w:cs="Arial"/>
          <w:sz w:val="24"/>
          <w:szCs w:val="24"/>
        </w:rPr>
      </w:pPr>
      <w:r w:rsidRPr="00CB3B57">
        <w:rPr>
          <w:rFonts w:ascii="Arial" w:hAnsi="Arial" w:cs="Arial"/>
          <w:sz w:val="24"/>
          <w:szCs w:val="24"/>
        </w:rPr>
        <w:t>“</w:t>
      </w:r>
      <w:r w:rsidR="00617F32" w:rsidRPr="00CB3B57">
        <w:rPr>
          <w:rFonts w:ascii="Arial" w:hAnsi="Arial" w:cs="Arial"/>
          <w:sz w:val="24"/>
          <w:szCs w:val="24"/>
        </w:rPr>
        <w:t xml:space="preserve">The West Northamptonshire Joint Authorities Annual Monitoring Report 2017/18 concluded that </w:t>
      </w:r>
      <w:proofErr w:type="gramStart"/>
      <w:r w:rsidR="00617F32" w:rsidRPr="00CB3B57">
        <w:rPr>
          <w:rFonts w:ascii="Arial" w:hAnsi="Arial" w:cs="Arial"/>
          <w:sz w:val="24"/>
          <w:szCs w:val="24"/>
        </w:rPr>
        <w:t>as a whole West</w:t>
      </w:r>
      <w:proofErr w:type="gramEnd"/>
      <w:r w:rsidR="00617F32" w:rsidRPr="00CB3B57">
        <w:rPr>
          <w:rFonts w:ascii="Arial" w:hAnsi="Arial" w:cs="Arial"/>
          <w:sz w:val="24"/>
          <w:szCs w:val="24"/>
        </w:rPr>
        <w:t xml:space="preserve"> Northamptonshire now provides significantly more employee jobs than at the time of the recession in 2008, with all local authority areas showing gains in employment. The overall net gain of 21,500 jobs indicates that the West Northamptonshire area </w:t>
      </w:r>
      <w:proofErr w:type="gramStart"/>
      <w:r w:rsidR="00617F32" w:rsidRPr="00CB3B57">
        <w:rPr>
          <w:rFonts w:ascii="Arial" w:hAnsi="Arial" w:cs="Arial"/>
          <w:sz w:val="24"/>
          <w:szCs w:val="24"/>
        </w:rPr>
        <w:t>as a whole is</w:t>
      </w:r>
      <w:proofErr w:type="gramEnd"/>
      <w:r w:rsidR="00617F32" w:rsidRPr="00CB3B57">
        <w:rPr>
          <w:rFonts w:ascii="Arial" w:hAnsi="Arial" w:cs="Arial"/>
          <w:sz w:val="24"/>
          <w:szCs w:val="24"/>
        </w:rPr>
        <w:t xml:space="preserve"> on track to deliver the overall target of 28,000 additional jobs by 2029. The report adds that the 2017 data shows particularly significant increases in jobs compared to 2016 for Northampton Borough (+11,000). If this trend continues, Northampton will be in a better position to contribute further to the creation of jobs in West Northamptonshire.</w:t>
      </w:r>
      <w:r w:rsidRPr="00CB3B57">
        <w:rPr>
          <w:rFonts w:ascii="Arial" w:hAnsi="Arial" w:cs="Arial"/>
          <w:sz w:val="24"/>
          <w:szCs w:val="24"/>
        </w:rPr>
        <w:t>”</w:t>
      </w:r>
    </w:p>
    <w:p w14:paraId="66DDCAB4" w14:textId="0F8EB45D" w:rsidR="00BC4F61" w:rsidRPr="00CB3B57" w:rsidRDefault="00BC4F61" w:rsidP="00BC4F61">
      <w:pPr>
        <w:rPr>
          <w:rFonts w:ascii="Arial" w:hAnsi="Arial" w:cs="Arial"/>
          <w:sz w:val="24"/>
          <w:szCs w:val="24"/>
        </w:rPr>
      </w:pPr>
      <w:r w:rsidRPr="00CB3B57">
        <w:rPr>
          <w:rFonts w:ascii="Arial" w:hAnsi="Arial" w:cs="Arial"/>
          <w:b/>
          <w:bCs/>
          <w:sz w:val="24"/>
          <w:szCs w:val="24"/>
        </w:rPr>
        <w:t xml:space="preserve">There is no economic imperative to find additional employment land, this is underlined by the fact that the application site </w:t>
      </w:r>
      <w:r w:rsidR="003A2515">
        <w:rPr>
          <w:rFonts w:ascii="Arial" w:hAnsi="Arial" w:cs="Arial"/>
          <w:b/>
          <w:bCs/>
          <w:sz w:val="24"/>
          <w:szCs w:val="24"/>
        </w:rPr>
        <w:t>i</w:t>
      </w:r>
      <w:r w:rsidRPr="00CB3B57">
        <w:rPr>
          <w:rFonts w:ascii="Arial" w:hAnsi="Arial" w:cs="Arial"/>
          <w:b/>
          <w:bCs/>
          <w:sz w:val="24"/>
          <w:szCs w:val="24"/>
        </w:rPr>
        <w:t>s not allocated in LPP2</w:t>
      </w:r>
      <w:r w:rsidRPr="00CB3B57">
        <w:rPr>
          <w:rFonts w:ascii="Arial" w:hAnsi="Arial" w:cs="Arial"/>
          <w:sz w:val="24"/>
          <w:szCs w:val="24"/>
        </w:rPr>
        <w:t>.</w:t>
      </w:r>
    </w:p>
    <w:p w14:paraId="583EE72E" w14:textId="724AE7DB" w:rsidR="00CB0CF6" w:rsidRPr="00CB3B57" w:rsidRDefault="00CB0CF6" w:rsidP="00CB0CF6">
      <w:pPr>
        <w:rPr>
          <w:rFonts w:ascii="Arial" w:hAnsi="Arial" w:cs="Arial"/>
          <w:sz w:val="24"/>
          <w:szCs w:val="24"/>
          <w:u w:val="single"/>
        </w:rPr>
      </w:pPr>
      <w:r w:rsidRPr="00CB3B57">
        <w:rPr>
          <w:rFonts w:ascii="Arial" w:hAnsi="Arial" w:cs="Arial"/>
          <w:sz w:val="24"/>
          <w:szCs w:val="24"/>
          <w:u w:val="single"/>
        </w:rPr>
        <w:t>POLICY S8 – DISTRIBUTION OF JOBS</w:t>
      </w:r>
      <w:r w:rsidR="00931E06">
        <w:rPr>
          <w:rFonts w:ascii="Arial" w:hAnsi="Arial" w:cs="Arial"/>
          <w:sz w:val="24"/>
          <w:szCs w:val="24"/>
          <w:u w:val="single"/>
        </w:rPr>
        <w:t xml:space="preserve"> (extracts)</w:t>
      </w:r>
    </w:p>
    <w:p w14:paraId="75B20964" w14:textId="6CE0BE98" w:rsidR="00CB0CF6" w:rsidRPr="00CB3B57" w:rsidRDefault="006D3CCF" w:rsidP="00931E06">
      <w:pPr>
        <w:ind w:left="720"/>
        <w:rPr>
          <w:rFonts w:ascii="Arial" w:hAnsi="Arial" w:cs="Arial"/>
          <w:sz w:val="24"/>
          <w:szCs w:val="24"/>
        </w:rPr>
      </w:pPr>
      <w:r w:rsidRPr="00CB3B57">
        <w:rPr>
          <w:rFonts w:ascii="Arial" w:hAnsi="Arial" w:cs="Arial"/>
          <w:sz w:val="24"/>
          <w:szCs w:val="24"/>
        </w:rPr>
        <w:t xml:space="preserve">1. </w:t>
      </w:r>
      <w:proofErr w:type="gramStart"/>
      <w:r w:rsidRPr="00CB3B57">
        <w:rPr>
          <w:rFonts w:ascii="Arial" w:hAnsi="Arial" w:cs="Arial"/>
          <w:sz w:val="24"/>
          <w:szCs w:val="24"/>
        </w:rPr>
        <w:t>The majority of</w:t>
      </w:r>
      <w:proofErr w:type="gramEnd"/>
      <w:r w:rsidRPr="00CB3B57">
        <w:rPr>
          <w:rFonts w:ascii="Arial" w:hAnsi="Arial" w:cs="Arial"/>
          <w:sz w:val="24"/>
          <w:szCs w:val="24"/>
        </w:rPr>
        <w:t xml:space="preserve"> new job growth will be concentrated within the Principal Urban Area of Northampton through:</w:t>
      </w:r>
    </w:p>
    <w:p w14:paraId="29D498FA" w14:textId="48B8EFB8" w:rsidR="00CB0CF6" w:rsidRPr="00CB3B57" w:rsidRDefault="006D3CCF" w:rsidP="00931E06">
      <w:pPr>
        <w:ind w:left="720"/>
        <w:rPr>
          <w:rFonts w:ascii="Arial" w:hAnsi="Arial" w:cs="Arial"/>
          <w:sz w:val="24"/>
          <w:szCs w:val="24"/>
        </w:rPr>
      </w:pPr>
      <w:r w:rsidRPr="00CB3B57">
        <w:rPr>
          <w:rFonts w:ascii="Arial" w:hAnsi="Arial" w:cs="Arial"/>
          <w:sz w:val="24"/>
          <w:szCs w:val="24"/>
        </w:rPr>
        <w:t xml:space="preserve">a) Renewal and regeneration of existing employment sites as set out in Policy </w:t>
      </w:r>
      <w:proofErr w:type="gramStart"/>
      <w:r w:rsidRPr="00CB3B57">
        <w:rPr>
          <w:rFonts w:ascii="Arial" w:hAnsi="Arial" w:cs="Arial"/>
          <w:sz w:val="24"/>
          <w:szCs w:val="24"/>
        </w:rPr>
        <w:t>E1;</w:t>
      </w:r>
      <w:proofErr w:type="gramEnd"/>
    </w:p>
    <w:p w14:paraId="770700B3" w14:textId="16866F77" w:rsidR="008431EA" w:rsidRPr="00CB3B57" w:rsidRDefault="008431EA" w:rsidP="00CB0CF6">
      <w:pPr>
        <w:rPr>
          <w:rFonts w:ascii="Arial" w:hAnsi="Arial" w:cs="Arial"/>
          <w:b/>
          <w:bCs/>
          <w:sz w:val="24"/>
          <w:szCs w:val="24"/>
        </w:rPr>
      </w:pPr>
      <w:bookmarkStart w:id="2" w:name="_Hlk83124393"/>
      <w:r w:rsidRPr="00CB3B57">
        <w:rPr>
          <w:rFonts w:ascii="Arial" w:hAnsi="Arial" w:cs="Arial"/>
          <w:b/>
          <w:bCs/>
          <w:sz w:val="24"/>
          <w:szCs w:val="24"/>
        </w:rPr>
        <w:t>The application site is not within the Principal Urban Area and is not an existing employment site.</w:t>
      </w:r>
    </w:p>
    <w:p w14:paraId="76DB3CE6" w14:textId="24767A34" w:rsidR="00CB0CF6" w:rsidRPr="00CB3B57" w:rsidRDefault="00CB0CF6" w:rsidP="00931E06">
      <w:pPr>
        <w:ind w:left="720"/>
        <w:rPr>
          <w:rFonts w:ascii="Arial" w:hAnsi="Arial" w:cs="Arial"/>
          <w:sz w:val="24"/>
          <w:szCs w:val="24"/>
        </w:rPr>
      </w:pPr>
      <w:r w:rsidRPr="00CB3B57">
        <w:rPr>
          <w:rFonts w:ascii="Arial" w:hAnsi="Arial" w:cs="Arial"/>
          <w:sz w:val="24"/>
          <w:szCs w:val="24"/>
        </w:rPr>
        <w:lastRenderedPageBreak/>
        <w:t xml:space="preserve">b) </w:t>
      </w:r>
      <w:r w:rsidR="006D3CCF" w:rsidRPr="00CB3B57">
        <w:rPr>
          <w:rFonts w:ascii="Arial" w:hAnsi="Arial" w:cs="Arial"/>
          <w:sz w:val="24"/>
          <w:szCs w:val="24"/>
        </w:rPr>
        <w:t xml:space="preserve">Industrial/ mixed/ office land (120ha) within the SEMLEP Northampton Waterside Enterprise Zone </w:t>
      </w:r>
      <w:proofErr w:type="gramStart"/>
      <w:r w:rsidR="006D3CCF" w:rsidRPr="00CB3B57">
        <w:rPr>
          <w:rFonts w:ascii="Arial" w:hAnsi="Arial" w:cs="Arial"/>
          <w:sz w:val="24"/>
          <w:szCs w:val="24"/>
        </w:rPr>
        <w:t>including:</w:t>
      </w:r>
      <w:proofErr w:type="gramEnd"/>
      <w:r w:rsidR="006D3CCF" w:rsidRPr="00CB3B57">
        <w:rPr>
          <w:rFonts w:ascii="Arial" w:hAnsi="Arial" w:cs="Arial"/>
          <w:sz w:val="24"/>
          <w:szCs w:val="24"/>
        </w:rPr>
        <w:t xml:space="preserve"> office and leisure development in the central area following a sequential approach as set out in Policy E2;</w:t>
      </w:r>
    </w:p>
    <w:p w14:paraId="325E898C" w14:textId="72F6BB2D" w:rsidR="008431EA" w:rsidRPr="00CB3B57" w:rsidRDefault="008431EA" w:rsidP="00CB0CF6">
      <w:pPr>
        <w:rPr>
          <w:rFonts w:ascii="Arial" w:hAnsi="Arial" w:cs="Arial"/>
          <w:b/>
          <w:bCs/>
          <w:sz w:val="24"/>
          <w:szCs w:val="24"/>
        </w:rPr>
      </w:pPr>
      <w:r w:rsidRPr="00CB3B57">
        <w:rPr>
          <w:rFonts w:ascii="Arial" w:hAnsi="Arial" w:cs="Arial"/>
          <w:b/>
          <w:bCs/>
          <w:sz w:val="24"/>
          <w:szCs w:val="24"/>
        </w:rPr>
        <w:t>The application site is not within the Enterprise Zone or Central Area.</w:t>
      </w:r>
    </w:p>
    <w:p w14:paraId="5C9DD693" w14:textId="0203CE6B" w:rsidR="00CB0CF6" w:rsidRPr="00CB3B57" w:rsidRDefault="00CB0CF6" w:rsidP="00931E06">
      <w:pPr>
        <w:ind w:left="720"/>
        <w:rPr>
          <w:rFonts w:ascii="Arial" w:hAnsi="Arial" w:cs="Arial"/>
          <w:sz w:val="24"/>
          <w:szCs w:val="24"/>
        </w:rPr>
      </w:pPr>
      <w:r w:rsidRPr="00CB3B57">
        <w:rPr>
          <w:rFonts w:ascii="Arial" w:hAnsi="Arial" w:cs="Arial"/>
          <w:sz w:val="24"/>
          <w:szCs w:val="24"/>
        </w:rPr>
        <w:t xml:space="preserve">d) </w:t>
      </w:r>
      <w:r w:rsidR="00931E06" w:rsidRPr="00CB3B57">
        <w:rPr>
          <w:rFonts w:ascii="Arial" w:hAnsi="Arial" w:cs="Arial"/>
          <w:sz w:val="24"/>
          <w:szCs w:val="24"/>
        </w:rPr>
        <w:t>local employment provision within sustainable urban</w:t>
      </w:r>
      <w:r w:rsidR="003D7D9F" w:rsidRPr="00CB3B57">
        <w:rPr>
          <w:rFonts w:ascii="Arial" w:hAnsi="Arial" w:cs="Arial"/>
          <w:sz w:val="24"/>
          <w:szCs w:val="24"/>
        </w:rPr>
        <w:t xml:space="preserve"> </w:t>
      </w:r>
      <w:r w:rsidR="00931E06" w:rsidRPr="00CB3B57">
        <w:rPr>
          <w:rFonts w:ascii="Arial" w:hAnsi="Arial" w:cs="Arial"/>
          <w:sz w:val="24"/>
          <w:szCs w:val="24"/>
        </w:rPr>
        <w:t xml:space="preserve">extensions as set out in the </w:t>
      </w:r>
      <w:r w:rsidR="00931E06">
        <w:rPr>
          <w:rFonts w:ascii="Arial" w:hAnsi="Arial" w:cs="Arial"/>
          <w:sz w:val="24"/>
          <w:szCs w:val="24"/>
        </w:rPr>
        <w:t>N</w:t>
      </w:r>
      <w:r w:rsidR="00931E06" w:rsidRPr="00CB3B57">
        <w:rPr>
          <w:rFonts w:ascii="Arial" w:hAnsi="Arial" w:cs="Arial"/>
          <w:sz w:val="24"/>
          <w:szCs w:val="24"/>
        </w:rPr>
        <w:t>orthampton sustainable</w:t>
      </w:r>
      <w:r w:rsidR="003D7D9F" w:rsidRPr="00CB3B57">
        <w:rPr>
          <w:rFonts w:ascii="Arial" w:hAnsi="Arial" w:cs="Arial"/>
          <w:sz w:val="24"/>
          <w:szCs w:val="24"/>
        </w:rPr>
        <w:t xml:space="preserve"> </w:t>
      </w:r>
      <w:r w:rsidR="00931E06" w:rsidRPr="00CB3B57">
        <w:rPr>
          <w:rFonts w:ascii="Arial" w:hAnsi="Arial" w:cs="Arial"/>
          <w:sz w:val="24"/>
          <w:szCs w:val="24"/>
        </w:rPr>
        <w:t xml:space="preserve">urban extension </w:t>
      </w:r>
      <w:proofErr w:type="gramStart"/>
      <w:r w:rsidR="00931E06" w:rsidRPr="00CB3B57">
        <w:rPr>
          <w:rFonts w:ascii="Arial" w:hAnsi="Arial" w:cs="Arial"/>
          <w:sz w:val="24"/>
          <w:szCs w:val="24"/>
        </w:rPr>
        <w:t>policies;</w:t>
      </w:r>
      <w:proofErr w:type="gramEnd"/>
    </w:p>
    <w:p w14:paraId="50C84647" w14:textId="68821564" w:rsidR="008431EA" w:rsidRPr="00CB3B57" w:rsidRDefault="008431EA" w:rsidP="00CB0CF6">
      <w:pPr>
        <w:rPr>
          <w:rFonts w:ascii="Arial" w:hAnsi="Arial" w:cs="Arial"/>
          <w:b/>
          <w:bCs/>
          <w:sz w:val="24"/>
          <w:szCs w:val="24"/>
        </w:rPr>
      </w:pPr>
      <w:r w:rsidRPr="00CB3B57">
        <w:rPr>
          <w:rFonts w:ascii="Arial" w:hAnsi="Arial" w:cs="Arial"/>
          <w:b/>
          <w:bCs/>
          <w:sz w:val="24"/>
          <w:szCs w:val="24"/>
        </w:rPr>
        <w:t>The application site is not within one of the allocated Sustainable Urban Extensions.</w:t>
      </w:r>
    </w:p>
    <w:p w14:paraId="6CCA94B6" w14:textId="5DF96B1C" w:rsidR="00CB0CF6" w:rsidRPr="00CB3B57" w:rsidRDefault="00CB0CF6" w:rsidP="00931E06">
      <w:pPr>
        <w:ind w:left="720"/>
        <w:rPr>
          <w:rFonts w:ascii="Arial" w:hAnsi="Arial" w:cs="Arial"/>
          <w:sz w:val="24"/>
          <w:szCs w:val="24"/>
        </w:rPr>
      </w:pPr>
      <w:r w:rsidRPr="00CB3B57">
        <w:rPr>
          <w:rFonts w:ascii="Arial" w:hAnsi="Arial" w:cs="Arial"/>
          <w:sz w:val="24"/>
          <w:szCs w:val="24"/>
        </w:rPr>
        <w:t xml:space="preserve">e) </w:t>
      </w:r>
      <w:r w:rsidR="00077180" w:rsidRPr="00CB3B57">
        <w:rPr>
          <w:rFonts w:ascii="Arial" w:hAnsi="Arial" w:cs="Arial"/>
          <w:sz w:val="24"/>
          <w:szCs w:val="24"/>
        </w:rPr>
        <w:t xml:space="preserve">Development within existing Business Areas including Swan Valley, Lodge Farm, Moulton Park And </w:t>
      </w:r>
      <w:proofErr w:type="spellStart"/>
      <w:proofErr w:type="gramStart"/>
      <w:r w:rsidR="00077180" w:rsidRPr="00CB3B57">
        <w:rPr>
          <w:rFonts w:ascii="Arial" w:hAnsi="Arial" w:cs="Arial"/>
          <w:sz w:val="24"/>
          <w:szCs w:val="24"/>
        </w:rPr>
        <w:t>Brackmills</w:t>
      </w:r>
      <w:proofErr w:type="spellEnd"/>
      <w:r w:rsidR="00077180" w:rsidRPr="00CB3B57">
        <w:rPr>
          <w:rFonts w:ascii="Arial" w:hAnsi="Arial" w:cs="Arial"/>
          <w:sz w:val="24"/>
          <w:szCs w:val="24"/>
        </w:rPr>
        <w:t>;</w:t>
      </w:r>
      <w:proofErr w:type="gramEnd"/>
    </w:p>
    <w:p w14:paraId="5D40689F" w14:textId="703AEA5D" w:rsidR="008431EA" w:rsidRPr="00CB3B57" w:rsidRDefault="008431EA" w:rsidP="00CB0CF6">
      <w:pPr>
        <w:rPr>
          <w:rFonts w:ascii="Arial" w:hAnsi="Arial" w:cs="Arial"/>
          <w:b/>
          <w:bCs/>
          <w:sz w:val="24"/>
          <w:szCs w:val="24"/>
        </w:rPr>
      </w:pPr>
      <w:r w:rsidRPr="00CB3B57">
        <w:rPr>
          <w:rFonts w:ascii="Arial" w:hAnsi="Arial" w:cs="Arial"/>
          <w:b/>
          <w:bCs/>
          <w:sz w:val="24"/>
          <w:szCs w:val="24"/>
        </w:rPr>
        <w:t>The application site is not within an existing business area, it is open countryside.</w:t>
      </w:r>
    </w:p>
    <w:p w14:paraId="1F3DEAF2" w14:textId="129EF77C" w:rsidR="006D3CCF" w:rsidRPr="00CB3B57" w:rsidRDefault="006D3CCF" w:rsidP="00CB0CF6">
      <w:pPr>
        <w:rPr>
          <w:rFonts w:ascii="Arial" w:hAnsi="Arial" w:cs="Arial"/>
          <w:b/>
          <w:bCs/>
          <w:sz w:val="24"/>
          <w:szCs w:val="24"/>
        </w:rPr>
      </w:pPr>
      <w:r w:rsidRPr="00CB3B57">
        <w:rPr>
          <w:rFonts w:ascii="Arial" w:hAnsi="Arial" w:cs="Arial"/>
          <w:b/>
          <w:bCs/>
          <w:sz w:val="24"/>
          <w:szCs w:val="24"/>
        </w:rPr>
        <w:t xml:space="preserve">The application </w:t>
      </w:r>
      <w:r w:rsidR="00077180" w:rsidRPr="00CB3B57">
        <w:rPr>
          <w:rFonts w:ascii="Arial" w:hAnsi="Arial" w:cs="Arial"/>
          <w:b/>
          <w:bCs/>
          <w:sz w:val="24"/>
          <w:szCs w:val="24"/>
        </w:rPr>
        <w:t>conflicts with Policy S8.</w:t>
      </w:r>
    </w:p>
    <w:bookmarkEnd w:id="2"/>
    <w:p w14:paraId="215F6533" w14:textId="5F9FAE1E" w:rsidR="004A7C06" w:rsidRPr="00CB3B57" w:rsidRDefault="004A7C06" w:rsidP="004A7C06">
      <w:pPr>
        <w:rPr>
          <w:rFonts w:ascii="Arial" w:hAnsi="Arial" w:cs="Arial"/>
          <w:sz w:val="24"/>
          <w:szCs w:val="24"/>
          <w:u w:val="single"/>
        </w:rPr>
      </w:pPr>
      <w:r w:rsidRPr="00CB3B57">
        <w:rPr>
          <w:rFonts w:ascii="Arial" w:hAnsi="Arial" w:cs="Arial"/>
          <w:sz w:val="24"/>
          <w:szCs w:val="24"/>
          <w:u w:val="single"/>
        </w:rPr>
        <w:t>POLICY BN1 - GREEN INFRASTRUCTURE CONNECTIONS</w:t>
      </w:r>
      <w:r w:rsidR="00931E06">
        <w:rPr>
          <w:rFonts w:ascii="Arial" w:hAnsi="Arial" w:cs="Arial"/>
          <w:sz w:val="24"/>
          <w:szCs w:val="24"/>
          <w:u w:val="single"/>
        </w:rPr>
        <w:t xml:space="preserve"> (extracts)</w:t>
      </w:r>
    </w:p>
    <w:p w14:paraId="1C0CB821" w14:textId="161584D9" w:rsidR="004A7C06" w:rsidRPr="00CB3B57" w:rsidRDefault="00077180" w:rsidP="00931E06">
      <w:pPr>
        <w:ind w:left="720"/>
        <w:rPr>
          <w:rFonts w:ascii="Arial" w:hAnsi="Arial" w:cs="Arial"/>
          <w:sz w:val="24"/>
          <w:szCs w:val="24"/>
        </w:rPr>
      </w:pPr>
      <w:r w:rsidRPr="00CB3B57">
        <w:rPr>
          <w:rFonts w:ascii="Arial" w:hAnsi="Arial" w:cs="Arial"/>
          <w:sz w:val="24"/>
          <w:szCs w:val="24"/>
        </w:rPr>
        <w:t xml:space="preserve">Green infrastructure corridors of sub-regional and local importance as set out in Figure 6 of The Joint Core Strategy will be recognised for their important contribution to sense of place and conserved, </w:t>
      </w:r>
      <w:proofErr w:type="gramStart"/>
      <w:r w:rsidRPr="00CB3B57">
        <w:rPr>
          <w:rFonts w:ascii="Arial" w:hAnsi="Arial" w:cs="Arial"/>
          <w:sz w:val="24"/>
          <w:szCs w:val="24"/>
        </w:rPr>
        <w:t>managed</w:t>
      </w:r>
      <w:proofErr w:type="gramEnd"/>
      <w:r w:rsidRPr="00CB3B57">
        <w:rPr>
          <w:rFonts w:ascii="Arial" w:hAnsi="Arial" w:cs="Arial"/>
          <w:sz w:val="24"/>
          <w:szCs w:val="24"/>
        </w:rPr>
        <w:t xml:space="preserve"> and enhanced by:</w:t>
      </w:r>
    </w:p>
    <w:p w14:paraId="407B342C" w14:textId="009CB9D2" w:rsidR="004A7C06" w:rsidRPr="00CB3B57" w:rsidRDefault="00077180" w:rsidP="00931E06">
      <w:pPr>
        <w:ind w:left="720"/>
        <w:rPr>
          <w:rFonts w:ascii="Arial" w:hAnsi="Arial" w:cs="Arial"/>
          <w:sz w:val="24"/>
          <w:szCs w:val="24"/>
        </w:rPr>
      </w:pPr>
      <w:r w:rsidRPr="00CB3B57">
        <w:rPr>
          <w:rFonts w:ascii="Arial" w:hAnsi="Arial" w:cs="Arial"/>
          <w:sz w:val="24"/>
          <w:szCs w:val="24"/>
        </w:rPr>
        <w:t xml:space="preserve">1) incorporating existing and identified future networks into new development </w:t>
      </w:r>
      <w:proofErr w:type="gramStart"/>
      <w:r w:rsidRPr="00CB3B57">
        <w:rPr>
          <w:rFonts w:ascii="Arial" w:hAnsi="Arial" w:cs="Arial"/>
          <w:sz w:val="24"/>
          <w:szCs w:val="24"/>
        </w:rPr>
        <w:t>proposals;</w:t>
      </w:r>
      <w:proofErr w:type="gramEnd"/>
    </w:p>
    <w:p w14:paraId="69D9DAAC" w14:textId="29FEFCA5" w:rsidR="004A7C06" w:rsidRPr="00CB3B57" w:rsidRDefault="00077180" w:rsidP="00931E06">
      <w:pPr>
        <w:ind w:left="720"/>
        <w:rPr>
          <w:rFonts w:ascii="Arial" w:hAnsi="Arial" w:cs="Arial"/>
          <w:sz w:val="24"/>
          <w:szCs w:val="24"/>
        </w:rPr>
      </w:pPr>
      <w:r w:rsidRPr="00CB3B57">
        <w:rPr>
          <w:rFonts w:ascii="Arial" w:hAnsi="Arial" w:cs="Arial"/>
          <w:sz w:val="24"/>
          <w:szCs w:val="24"/>
        </w:rPr>
        <w:t xml:space="preserve">2) securing contributions from development or other sources for the creation of and future management of the green infrastructure </w:t>
      </w:r>
      <w:proofErr w:type="gramStart"/>
      <w:r w:rsidRPr="00CB3B57">
        <w:rPr>
          <w:rFonts w:ascii="Arial" w:hAnsi="Arial" w:cs="Arial"/>
          <w:sz w:val="24"/>
          <w:szCs w:val="24"/>
        </w:rPr>
        <w:t>networks;</w:t>
      </w:r>
      <w:proofErr w:type="gramEnd"/>
    </w:p>
    <w:p w14:paraId="2B0F493C" w14:textId="6568BE17" w:rsidR="004A7C06" w:rsidRPr="00CB3B57" w:rsidRDefault="00077180" w:rsidP="00931E06">
      <w:pPr>
        <w:ind w:left="720"/>
        <w:rPr>
          <w:rFonts w:ascii="Arial" w:hAnsi="Arial" w:cs="Arial"/>
          <w:sz w:val="24"/>
          <w:szCs w:val="24"/>
        </w:rPr>
      </w:pPr>
      <w:r w:rsidRPr="00CB3B57">
        <w:rPr>
          <w:rFonts w:ascii="Arial" w:hAnsi="Arial" w:cs="Arial"/>
          <w:sz w:val="24"/>
          <w:szCs w:val="24"/>
        </w:rPr>
        <w:t>3) delivering long term management strategies for the sub-regional and local network.</w:t>
      </w:r>
    </w:p>
    <w:p w14:paraId="688F27F1" w14:textId="07E57379" w:rsidR="00B537E3" w:rsidRPr="00CB3B57" w:rsidRDefault="00B537E3" w:rsidP="004A7C06">
      <w:pPr>
        <w:rPr>
          <w:rFonts w:ascii="Arial" w:hAnsi="Arial" w:cs="Arial"/>
          <w:sz w:val="24"/>
          <w:szCs w:val="24"/>
        </w:rPr>
      </w:pPr>
      <w:bookmarkStart w:id="3" w:name="_Hlk83124492"/>
      <w:r w:rsidRPr="00CB3B57">
        <w:rPr>
          <w:rFonts w:ascii="Arial" w:hAnsi="Arial" w:cs="Arial"/>
          <w:b/>
          <w:bCs/>
          <w:sz w:val="24"/>
          <w:szCs w:val="24"/>
        </w:rPr>
        <w:t>The development of the application site would lead to a significant erosion of the sub-regional green infrastructure corridor</w:t>
      </w:r>
      <w:r w:rsidRPr="00CB3B57">
        <w:rPr>
          <w:rFonts w:ascii="Arial" w:hAnsi="Arial" w:cs="Arial"/>
          <w:sz w:val="24"/>
          <w:szCs w:val="24"/>
        </w:rPr>
        <w:t>.</w:t>
      </w:r>
    </w:p>
    <w:bookmarkEnd w:id="3"/>
    <w:p w14:paraId="07B77254" w14:textId="05120488" w:rsidR="00C45499" w:rsidRPr="00CB3B57" w:rsidRDefault="00C45499" w:rsidP="00C45499">
      <w:pPr>
        <w:rPr>
          <w:rFonts w:ascii="Arial" w:hAnsi="Arial" w:cs="Arial"/>
          <w:sz w:val="24"/>
          <w:szCs w:val="24"/>
          <w:u w:val="single"/>
        </w:rPr>
      </w:pPr>
      <w:r w:rsidRPr="00CB3B57">
        <w:rPr>
          <w:rFonts w:ascii="Arial" w:hAnsi="Arial" w:cs="Arial"/>
          <w:sz w:val="24"/>
          <w:szCs w:val="24"/>
          <w:u w:val="single"/>
        </w:rPr>
        <w:t xml:space="preserve">POLICY BN2 </w:t>
      </w:r>
      <w:r w:rsidR="00931E06">
        <w:rPr>
          <w:rFonts w:ascii="Arial" w:hAnsi="Arial" w:cs="Arial"/>
          <w:sz w:val="24"/>
          <w:szCs w:val="24"/>
          <w:u w:val="single"/>
        </w:rPr>
        <w:t>–</w:t>
      </w:r>
      <w:r w:rsidRPr="00CB3B57">
        <w:rPr>
          <w:rFonts w:ascii="Arial" w:hAnsi="Arial" w:cs="Arial"/>
          <w:sz w:val="24"/>
          <w:szCs w:val="24"/>
          <w:u w:val="single"/>
        </w:rPr>
        <w:t xml:space="preserve"> BIODIVERSITY</w:t>
      </w:r>
      <w:r w:rsidR="00931E06">
        <w:rPr>
          <w:rFonts w:ascii="Arial" w:hAnsi="Arial" w:cs="Arial"/>
          <w:sz w:val="24"/>
          <w:szCs w:val="24"/>
          <w:u w:val="single"/>
        </w:rPr>
        <w:t xml:space="preserve"> (extract)</w:t>
      </w:r>
    </w:p>
    <w:p w14:paraId="15C344BE" w14:textId="45C513C9" w:rsidR="00C45499" w:rsidRPr="00CB3B57" w:rsidRDefault="00077180" w:rsidP="00931E06">
      <w:pPr>
        <w:ind w:left="720"/>
        <w:rPr>
          <w:rFonts w:ascii="Arial" w:hAnsi="Arial" w:cs="Arial"/>
          <w:sz w:val="24"/>
          <w:szCs w:val="24"/>
        </w:rPr>
      </w:pPr>
      <w:r w:rsidRPr="00CB3B57">
        <w:rPr>
          <w:rFonts w:ascii="Arial" w:hAnsi="Arial" w:cs="Arial"/>
          <w:sz w:val="24"/>
          <w:szCs w:val="24"/>
        </w:rPr>
        <w:t>Development that will maintain and enhance existing</w:t>
      </w:r>
      <w:r w:rsidR="00C45499" w:rsidRPr="00CB3B57">
        <w:rPr>
          <w:rFonts w:ascii="Arial" w:hAnsi="Arial" w:cs="Arial"/>
          <w:sz w:val="24"/>
          <w:szCs w:val="24"/>
        </w:rPr>
        <w:t xml:space="preserve"> </w:t>
      </w:r>
      <w:r w:rsidRPr="00CB3B57">
        <w:rPr>
          <w:rFonts w:ascii="Arial" w:hAnsi="Arial" w:cs="Arial"/>
          <w:sz w:val="24"/>
          <w:szCs w:val="24"/>
        </w:rPr>
        <w:t>designations and assets or deliver a net gain in biodiversity</w:t>
      </w:r>
      <w:r w:rsidR="00C45499" w:rsidRPr="00CB3B57">
        <w:rPr>
          <w:rFonts w:ascii="Arial" w:hAnsi="Arial" w:cs="Arial"/>
          <w:sz w:val="24"/>
          <w:szCs w:val="24"/>
        </w:rPr>
        <w:t xml:space="preserve"> </w:t>
      </w:r>
      <w:r w:rsidRPr="00CB3B57">
        <w:rPr>
          <w:rFonts w:ascii="Arial" w:hAnsi="Arial" w:cs="Arial"/>
          <w:sz w:val="24"/>
          <w:szCs w:val="24"/>
        </w:rPr>
        <w:t>will be supported.</w:t>
      </w:r>
    </w:p>
    <w:p w14:paraId="1B205998" w14:textId="18567B14" w:rsidR="00C45499" w:rsidRPr="00CB3B57" w:rsidRDefault="00077180" w:rsidP="00931E06">
      <w:pPr>
        <w:ind w:left="720"/>
        <w:rPr>
          <w:rFonts w:ascii="Arial" w:hAnsi="Arial" w:cs="Arial"/>
          <w:sz w:val="24"/>
          <w:szCs w:val="24"/>
        </w:rPr>
      </w:pPr>
      <w:r w:rsidRPr="00CB3B57">
        <w:rPr>
          <w:rFonts w:ascii="Arial" w:hAnsi="Arial" w:cs="Arial"/>
          <w:sz w:val="24"/>
          <w:szCs w:val="24"/>
        </w:rPr>
        <w:t>Development that has the potential to harm sites of</w:t>
      </w:r>
      <w:r w:rsidR="00C45499" w:rsidRPr="00CB3B57">
        <w:rPr>
          <w:rFonts w:ascii="Arial" w:hAnsi="Arial" w:cs="Arial"/>
          <w:sz w:val="24"/>
          <w:szCs w:val="24"/>
        </w:rPr>
        <w:t xml:space="preserve"> </w:t>
      </w:r>
      <w:r w:rsidRPr="00CB3B57">
        <w:rPr>
          <w:rFonts w:ascii="Arial" w:hAnsi="Arial" w:cs="Arial"/>
          <w:sz w:val="24"/>
          <w:szCs w:val="24"/>
        </w:rPr>
        <w:t>ecological importance will be subject to an ecological</w:t>
      </w:r>
      <w:r w:rsidR="00C45499" w:rsidRPr="00CB3B57">
        <w:rPr>
          <w:rFonts w:ascii="Arial" w:hAnsi="Arial" w:cs="Arial"/>
          <w:sz w:val="24"/>
          <w:szCs w:val="24"/>
        </w:rPr>
        <w:t xml:space="preserve"> </w:t>
      </w:r>
      <w:r w:rsidRPr="00CB3B57">
        <w:rPr>
          <w:rFonts w:ascii="Arial" w:hAnsi="Arial" w:cs="Arial"/>
          <w:sz w:val="24"/>
          <w:szCs w:val="24"/>
        </w:rPr>
        <w:t>assessment and required to demonstrate:</w:t>
      </w:r>
    </w:p>
    <w:p w14:paraId="5083CE5C" w14:textId="4A116B7D" w:rsidR="00C45499" w:rsidRPr="00CB3B57" w:rsidRDefault="00077180" w:rsidP="00931E06">
      <w:pPr>
        <w:pStyle w:val="ListParagraph"/>
        <w:numPr>
          <w:ilvl w:val="0"/>
          <w:numId w:val="6"/>
        </w:numPr>
        <w:ind w:left="1440"/>
        <w:rPr>
          <w:rFonts w:ascii="Arial" w:hAnsi="Arial" w:cs="Arial"/>
          <w:sz w:val="24"/>
          <w:szCs w:val="24"/>
        </w:rPr>
      </w:pPr>
      <w:r w:rsidRPr="00CB3B57">
        <w:rPr>
          <w:rFonts w:ascii="Arial" w:hAnsi="Arial" w:cs="Arial"/>
          <w:sz w:val="24"/>
          <w:szCs w:val="24"/>
        </w:rPr>
        <w:t>the methods used to conserve biodiversity in its design</w:t>
      </w:r>
      <w:r w:rsidR="00C45499" w:rsidRPr="00CB3B57">
        <w:rPr>
          <w:rFonts w:ascii="Arial" w:hAnsi="Arial" w:cs="Arial"/>
          <w:sz w:val="24"/>
          <w:szCs w:val="24"/>
        </w:rPr>
        <w:t xml:space="preserve"> </w:t>
      </w:r>
      <w:r w:rsidRPr="00CB3B57">
        <w:rPr>
          <w:rFonts w:ascii="Arial" w:hAnsi="Arial" w:cs="Arial"/>
          <w:sz w:val="24"/>
          <w:szCs w:val="24"/>
        </w:rPr>
        <w:t>and construction and operation</w:t>
      </w:r>
    </w:p>
    <w:p w14:paraId="23828EBE" w14:textId="14185945" w:rsidR="00C45499" w:rsidRPr="00CB3B57" w:rsidRDefault="00077180" w:rsidP="00931E06">
      <w:pPr>
        <w:pStyle w:val="ListParagraph"/>
        <w:numPr>
          <w:ilvl w:val="0"/>
          <w:numId w:val="6"/>
        </w:numPr>
        <w:ind w:left="1440"/>
        <w:rPr>
          <w:rFonts w:ascii="Arial" w:hAnsi="Arial" w:cs="Arial"/>
          <w:sz w:val="24"/>
          <w:szCs w:val="24"/>
        </w:rPr>
      </w:pPr>
      <w:r w:rsidRPr="00CB3B57">
        <w:rPr>
          <w:rFonts w:ascii="Arial" w:hAnsi="Arial" w:cs="Arial"/>
          <w:sz w:val="24"/>
          <w:szCs w:val="24"/>
        </w:rPr>
        <w:t>how habitat conservation, enhancement and creation</w:t>
      </w:r>
      <w:r w:rsidR="00C45499" w:rsidRPr="00CB3B57">
        <w:rPr>
          <w:rFonts w:ascii="Arial" w:hAnsi="Arial" w:cs="Arial"/>
          <w:sz w:val="24"/>
          <w:szCs w:val="24"/>
        </w:rPr>
        <w:t xml:space="preserve"> </w:t>
      </w:r>
      <w:r w:rsidRPr="00CB3B57">
        <w:rPr>
          <w:rFonts w:ascii="Arial" w:hAnsi="Arial" w:cs="Arial"/>
          <w:sz w:val="24"/>
          <w:szCs w:val="24"/>
        </w:rPr>
        <w:t>can be achieved through linking habitats</w:t>
      </w:r>
    </w:p>
    <w:p w14:paraId="11031606" w14:textId="0CDF2AB0" w:rsidR="00C45499" w:rsidRPr="00CB3B57" w:rsidRDefault="00077180" w:rsidP="00077180">
      <w:pPr>
        <w:pStyle w:val="ListParagraph"/>
        <w:numPr>
          <w:ilvl w:val="0"/>
          <w:numId w:val="6"/>
        </w:numPr>
        <w:rPr>
          <w:rFonts w:ascii="Arial" w:hAnsi="Arial" w:cs="Arial"/>
          <w:sz w:val="24"/>
          <w:szCs w:val="24"/>
        </w:rPr>
      </w:pPr>
      <w:proofErr w:type="gramStart"/>
      <w:r w:rsidRPr="00CB3B57">
        <w:rPr>
          <w:rFonts w:ascii="Arial" w:hAnsi="Arial" w:cs="Arial"/>
          <w:sz w:val="24"/>
          <w:szCs w:val="24"/>
        </w:rPr>
        <w:t>how</w:t>
      </w:r>
      <w:proofErr w:type="gramEnd"/>
      <w:r w:rsidRPr="00CB3B57">
        <w:rPr>
          <w:rFonts w:ascii="Arial" w:hAnsi="Arial" w:cs="Arial"/>
          <w:sz w:val="24"/>
          <w:szCs w:val="24"/>
        </w:rPr>
        <w:t xml:space="preserve"> designated sites, protected species and priority</w:t>
      </w:r>
      <w:r w:rsidR="00C45499" w:rsidRPr="00CB3B57">
        <w:rPr>
          <w:rFonts w:ascii="Arial" w:hAnsi="Arial" w:cs="Arial"/>
          <w:sz w:val="24"/>
          <w:szCs w:val="24"/>
        </w:rPr>
        <w:t xml:space="preserve"> </w:t>
      </w:r>
      <w:r w:rsidRPr="00CB3B57">
        <w:rPr>
          <w:rFonts w:ascii="Arial" w:hAnsi="Arial" w:cs="Arial"/>
          <w:sz w:val="24"/>
          <w:szCs w:val="24"/>
        </w:rPr>
        <w:t>habitats will be safeguarded</w:t>
      </w:r>
      <w:r w:rsidR="007C68F1" w:rsidRPr="00CB3B57">
        <w:rPr>
          <w:rFonts w:ascii="Arial" w:hAnsi="Arial" w:cs="Arial"/>
          <w:sz w:val="24"/>
          <w:szCs w:val="24"/>
        </w:rPr>
        <w:t xml:space="preserve"> </w:t>
      </w:r>
      <w:r w:rsidRPr="00CB3B57">
        <w:rPr>
          <w:rFonts w:ascii="Arial" w:hAnsi="Arial" w:cs="Arial"/>
          <w:sz w:val="24"/>
          <w:szCs w:val="24"/>
        </w:rPr>
        <w:t>development management decisions will reflect the</w:t>
      </w:r>
      <w:r w:rsidR="007C68F1" w:rsidRPr="00CB3B57">
        <w:rPr>
          <w:rFonts w:ascii="Arial" w:hAnsi="Arial" w:cs="Arial"/>
          <w:sz w:val="24"/>
          <w:szCs w:val="24"/>
        </w:rPr>
        <w:t xml:space="preserve"> </w:t>
      </w:r>
      <w:r w:rsidRPr="00CB3B57">
        <w:rPr>
          <w:rFonts w:ascii="Arial" w:hAnsi="Arial" w:cs="Arial"/>
          <w:sz w:val="24"/>
          <w:szCs w:val="24"/>
        </w:rPr>
        <w:t>hierarchy of biodiversity and geodiversity designations</w:t>
      </w:r>
      <w:r w:rsidR="007C68F1" w:rsidRPr="00CB3B57">
        <w:rPr>
          <w:rFonts w:ascii="Arial" w:hAnsi="Arial" w:cs="Arial"/>
          <w:sz w:val="24"/>
          <w:szCs w:val="24"/>
        </w:rPr>
        <w:t xml:space="preserve"> </w:t>
      </w:r>
      <w:r w:rsidRPr="00CB3B57">
        <w:rPr>
          <w:rFonts w:ascii="Arial" w:hAnsi="Arial" w:cs="Arial"/>
          <w:sz w:val="24"/>
          <w:szCs w:val="24"/>
        </w:rPr>
        <w:t>attaching appropriate weight to the status of the site</w:t>
      </w:r>
      <w:r w:rsidR="007C68F1" w:rsidRPr="00CB3B57">
        <w:rPr>
          <w:rFonts w:ascii="Arial" w:hAnsi="Arial" w:cs="Arial"/>
          <w:sz w:val="24"/>
          <w:szCs w:val="24"/>
        </w:rPr>
        <w:t xml:space="preserve"> </w:t>
      </w:r>
      <w:r w:rsidRPr="00CB3B57">
        <w:rPr>
          <w:rFonts w:ascii="Arial" w:hAnsi="Arial" w:cs="Arial"/>
          <w:sz w:val="24"/>
          <w:szCs w:val="24"/>
        </w:rPr>
        <w:t>which would be affected. In cases where it can be shown</w:t>
      </w:r>
      <w:r w:rsidR="007C68F1" w:rsidRPr="00CB3B57">
        <w:rPr>
          <w:rFonts w:ascii="Arial" w:hAnsi="Arial" w:cs="Arial"/>
          <w:sz w:val="24"/>
          <w:szCs w:val="24"/>
        </w:rPr>
        <w:t xml:space="preserve"> </w:t>
      </w:r>
      <w:r w:rsidRPr="00CB3B57">
        <w:rPr>
          <w:rFonts w:ascii="Arial" w:hAnsi="Arial" w:cs="Arial"/>
          <w:sz w:val="24"/>
          <w:szCs w:val="24"/>
        </w:rPr>
        <w:lastRenderedPageBreak/>
        <w:t>that there is no reasonable alternative to development</w:t>
      </w:r>
      <w:r w:rsidR="007C68F1" w:rsidRPr="00CB3B57">
        <w:rPr>
          <w:rFonts w:ascii="Arial" w:hAnsi="Arial" w:cs="Arial"/>
          <w:sz w:val="24"/>
          <w:szCs w:val="24"/>
        </w:rPr>
        <w:t xml:space="preserve"> </w:t>
      </w:r>
      <w:r w:rsidRPr="00CB3B57">
        <w:rPr>
          <w:rFonts w:ascii="Arial" w:hAnsi="Arial" w:cs="Arial"/>
          <w:sz w:val="24"/>
          <w:szCs w:val="24"/>
        </w:rPr>
        <w:t>that is likely to prejudice the integrity of an existing</w:t>
      </w:r>
      <w:r w:rsidR="007C68F1" w:rsidRPr="00CB3B57">
        <w:rPr>
          <w:rFonts w:ascii="Arial" w:hAnsi="Arial" w:cs="Arial"/>
          <w:sz w:val="24"/>
          <w:szCs w:val="24"/>
        </w:rPr>
        <w:t xml:space="preserve"> </w:t>
      </w:r>
      <w:r w:rsidRPr="00CB3B57">
        <w:rPr>
          <w:rFonts w:ascii="Arial" w:hAnsi="Arial" w:cs="Arial"/>
          <w:sz w:val="24"/>
          <w:szCs w:val="24"/>
        </w:rPr>
        <w:t>wildlife site or protected habitat appropriate mitigation</w:t>
      </w:r>
      <w:r w:rsidR="007C68F1" w:rsidRPr="00CB3B57">
        <w:rPr>
          <w:rFonts w:ascii="Arial" w:hAnsi="Arial" w:cs="Arial"/>
          <w:sz w:val="24"/>
          <w:szCs w:val="24"/>
        </w:rPr>
        <w:t xml:space="preserve"> </w:t>
      </w:r>
      <w:r w:rsidRPr="00CB3B57">
        <w:rPr>
          <w:rFonts w:ascii="Arial" w:hAnsi="Arial" w:cs="Arial"/>
          <w:sz w:val="24"/>
          <w:szCs w:val="24"/>
        </w:rPr>
        <w:t>measures including compensation will be expected in</w:t>
      </w:r>
      <w:r w:rsidR="007C68F1" w:rsidRPr="00CB3B57">
        <w:rPr>
          <w:rFonts w:ascii="Arial" w:hAnsi="Arial" w:cs="Arial"/>
          <w:sz w:val="24"/>
          <w:szCs w:val="24"/>
        </w:rPr>
        <w:t xml:space="preserve"> </w:t>
      </w:r>
      <w:r w:rsidRPr="00CB3B57">
        <w:rPr>
          <w:rFonts w:ascii="Arial" w:hAnsi="Arial" w:cs="Arial"/>
          <w:sz w:val="24"/>
          <w:szCs w:val="24"/>
        </w:rPr>
        <w:t>proportion to the asset that will be lost. Where mitigation</w:t>
      </w:r>
      <w:r w:rsidR="007C68F1" w:rsidRPr="00CB3B57">
        <w:rPr>
          <w:rFonts w:ascii="Arial" w:hAnsi="Arial" w:cs="Arial"/>
          <w:sz w:val="24"/>
          <w:szCs w:val="24"/>
        </w:rPr>
        <w:t xml:space="preserve"> </w:t>
      </w:r>
      <w:r w:rsidRPr="00CB3B57">
        <w:rPr>
          <w:rFonts w:ascii="Arial" w:hAnsi="Arial" w:cs="Arial"/>
          <w:sz w:val="24"/>
          <w:szCs w:val="24"/>
        </w:rPr>
        <w:t>or compensation can not be agreed with the relevant</w:t>
      </w:r>
      <w:r w:rsidR="007C68F1" w:rsidRPr="00CB3B57">
        <w:rPr>
          <w:rFonts w:ascii="Arial" w:hAnsi="Arial" w:cs="Arial"/>
          <w:sz w:val="24"/>
          <w:szCs w:val="24"/>
        </w:rPr>
        <w:t xml:space="preserve"> </w:t>
      </w:r>
      <w:r w:rsidRPr="00CB3B57">
        <w:rPr>
          <w:rFonts w:ascii="Arial" w:hAnsi="Arial" w:cs="Arial"/>
          <w:sz w:val="24"/>
          <w:szCs w:val="24"/>
        </w:rPr>
        <w:t>authority development will not be permitted.</w:t>
      </w:r>
    </w:p>
    <w:p w14:paraId="6DF4ABE4" w14:textId="64C34EE8" w:rsidR="00B537E3" w:rsidRPr="00CB3B57" w:rsidRDefault="00B537E3" w:rsidP="00C45499">
      <w:pPr>
        <w:rPr>
          <w:rFonts w:ascii="Arial" w:hAnsi="Arial" w:cs="Arial"/>
          <w:b/>
          <w:bCs/>
          <w:sz w:val="24"/>
          <w:szCs w:val="24"/>
        </w:rPr>
      </w:pPr>
      <w:r w:rsidRPr="00CB3B57">
        <w:rPr>
          <w:rFonts w:ascii="Arial" w:hAnsi="Arial" w:cs="Arial"/>
          <w:b/>
          <w:bCs/>
          <w:sz w:val="24"/>
          <w:szCs w:val="24"/>
        </w:rPr>
        <w:t xml:space="preserve">The application site could harm a site of ecological importance. The advice of statutory bodies should </w:t>
      </w:r>
      <w:r w:rsidR="00AB0EEB">
        <w:rPr>
          <w:rFonts w:ascii="Arial" w:hAnsi="Arial" w:cs="Arial"/>
          <w:b/>
          <w:bCs/>
          <w:sz w:val="24"/>
          <w:szCs w:val="24"/>
        </w:rPr>
        <w:t xml:space="preserve">be </w:t>
      </w:r>
      <w:r w:rsidRPr="00CB3B57">
        <w:rPr>
          <w:rFonts w:ascii="Arial" w:hAnsi="Arial" w:cs="Arial"/>
          <w:b/>
          <w:bCs/>
          <w:sz w:val="24"/>
          <w:szCs w:val="24"/>
        </w:rPr>
        <w:t>sought to assess if there is conflict with this WNJCS policy.</w:t>
      </w:r>
    </w:p>
    <w:p w14:paraId="3E5B7B52" w14:textId="222BF0E2" w:rsidR="00763E29" w:rsidRPr="00CB3B57" w:rsidRDefault="00763E29" w:rsidP="00763E29">
      <w:pPr>
        <w:rPr>
          <w:rFonts w:ascii="Arial" w:hAnsi="Arial" w:cs="Arial"/>
          <w:sz w:val="24"/>
          <w:szCs w:val="24"/>
          <w:u w:val="single"/>
        </w:rPr>
      </w:pPr>
      <w:r w:rsidRPr="00CB3B57">
        <w:rPr>
          <w:rFonts w:ascii="Arial" w:hAnsi="Arial" w:cs="Arial"/>
          <w:sz w:val="24"/>
          <w:szCs w:val="24"/>
          <w:u w:val="single"/>
        </w:rPr>
        <w:t>POLICY BN4 - UPPER NENE VALLEY GRAVEL PITS SPECIAL</w:t>
      </w:r>
      <w:r w:rsidR="007C68F1" w:rsidRPr="00CB3B57">
        <w:rPr>
          <w:rFonts w:ascii="Arial" w:hAnsi="Arial" w:cs="Arial"/>
          <w:sz w:val="24"/>
          <w:szCs w:val="24"/>
          <w:u w:val="single"/>
        </w:rPr>
        <w:t xml:space="preserve"> </w:t>
      </w:r>
      <w:r w:rsidRPr="00CB3B57">
        <w:rPr>
          <w:rFonts w:ascii="Arial" w:hAnsi="Arial" w:cs="Arial"/>
          <w:sz w:val="24"/>
          <w:szCs w:val="24"/>
          <w:u w:val="single"/>
        </w:rPr>
        <w:t>PROTECTION AREA</w:t>
      </w:r>
    </w:p>
    <w:p w14:paraId="62D878F0" w14:textId="594483B7" w:rsidR="00C45499" w:rsidRPr="00CB3B57" w:rsidRDefault="00CC08F6" w:rsidP="00931E06">
      <w:pPr>
        <w:ind w:left="720"/>
        <w:rPr>
          <w:rFonts w:ascii="Arial" w:hAnsi="Arial" w:cs="Arial"/>
          <w:sz w:val="24"/>
          <w:szCs w:val="24"/>
        </w:rPr>
      </w:pPr>
      <w:r w:rsidRPr="00CB3B57">
        <w:rPr>
          <w:rFonts w:ascii="Arial" w:hAnsi="Arial" w:cs="Arial"/>
          <w:sz w:val="24"/>
          <w:szCs w:val="24"/>
        </w:rPr>
        <w:t>New development will need to demonstrate through the</w:t>
      </w:r>
      <w:r w:rsidR="007C68F1" w:rsidRPr="00CB3B57">
        <w:rPr>
          <w:rFonts w:ascii="Arial" w:hAnsi="Arial" w:cs="Arial"/>
          <w:sz w:val="24"/>
          <w:szCs w:val="24"/>
        </w:rPr>
        <w:t xml:space="preserve"> </w:t>
      </w:r>
      <w:r w:rsidRPr="00CB3B57">
        <w:rPr>
          <w:rFonts w:ascii="Arial" w:hAnsi="Arial" w:cs="Arial"/>
          <w:sz w:val="24"/>
          <w:szCs w:val="24"/>
        </w:rPr>
        <w:t>development management process that there will be no</w:t>
      </w:r>
      <w:r w:rsidR="007C68F1" w:rsidRPr="00CB3B57">
        <w:rPr>
          <w:rFonts w:ascii="Arial" w:hAnsi="Arial" w:cs="Arial"/>
          <w:sz w:val="24"/>
          <w:szCs w:val="24"/>
        </w:rPr>
        <w:t xml:space="preserve"> </w:t>
      </w:r>
      <w:r w:rsidRPr="00CB3B57">
        <w:rPr>
          <w:rFonts w:ascii="Arial" w:hAnsi="Arial" w:cs="Arial"/>
          <w:sz w:val="24"/>
          <w:szCs w:val="24"/>
        </w:rPr>
        <w:t>significant adverse effects upon the integrity of the</w:t>
      </w:r>
      <w:r w:rsidR="007C68F1" w:rsidRPr="00CB3B57">
        <w:rPr>
          <w:rFonts w:ascii="Arial" w:hAnsi="Arial" w:cs="Arial"/>
          <w:sz w:val="24"/>
          <w:szCs w:val="24"/>
        </w:rPr>
        <w:t xml:space="preserve"> </w:t>
      </w:r>
      <w:r w:rsidRPr="00CB3B57">
        <w:rPr>
          <w:rFonts w:ascii="Arial" w:hAnsi="Arial" w:cs="Arial"/>
          <w:sz w:val="24"/>
          <w:szCs w:val="24"/>
        </w:rPr>
        <w:t>Special Protection Area and Ramsar site and the species</w:t>
      </w:r>
      <w:r w:rsidR="007C68F1" w:rsidRPr="00CB3B57">
        <w:rPr>
          <w:rFonts w:ascii="Arial" w:hAnsi="Arial" w:cs="Arial"/>
          <w:sz w:val="24"/>
          <w:szCs w:val="24"/>
        </w:rPr>
        <w:t xml:space="preserve"> </w:t>
      </w:r>
      <w:r w:rsidRPr="00CB3B57">
        <w:rPr>
          <w:rFonts w:ascii="Arial" w:hAnsi="Arial" w:cs="Arial"/>
          <w:sz w:val="24"/>
          <w:szCs w:val="24"/>
        </w:rPr>
        <w:t>for which the land is designated including the loss of</w:t>
      </w:r>
      <w:r w:rsidR="007C68F1" w:rsidRPr="00CB3B57">
        <w:rPr>
          <w:rFonts w:ascii="Arial" w:hAnsi="Arial" w:cs="Arial"/>
          <w:sz w:val="24"/>
          <w:szCs w:val="24"/>
        </w:rPr>
        <w:t xml:space="preserve"> </w:t>
      </w:r>
      <w:r w:rsidRPr="00CB3B57">
        <w:rPr>
          <w:rFonts w:ascii="Arial" w:hAnsi="Arial" w:cs="Arial"/>
          <w:sz w:val="24"/>
          <w:szCs w:val="24"/>
        </w:rPr>
        <w:t>supporting habitat and impacts due to water runoff, water</w:t>
      </w:r>
      <w:r w:rsidR="007C68F1" w:rsidRPr="00CB3B57">
        <w:rPr>
          <w:rFonts w:ascii="Arial" w:hAnsi="Arial" w:cs="Arial"/>
          <w:sz w:val="24"/>
          <w:szCs w:val="24"/>
        </w:rPr>
        <w:t xml:space="preserve"> </w:t>
      </w:r>
      <w:r w:rsidRPr="00CB3B57">
        <w:rPr>
          <w:rFonts w:ascii="Arial" w:hAnsi="Arial" w:cs="Arial"/>
          <w:sz w:val="24"/>
          <w:szCs w:val="24"/>
        </w:rPr>
        <w:t>abstraction or discharges from the foul drainage system</w:t>
      </w:r>
      <w:r w:rsidR="007C68F1" w:rsidRPr="00CB3B57">
        <w:rPr>
          <w:rFonts w:ascii="Arial" w:hAnsi="Arial" w:cs="Arial"/>
          <w:sz w:val="24"/>
          <w:szCs w:val="24"/>
        </w:rPr>
        <w:t xml:space="preserve"> </w:t>
      </w:r>
      <w:r w:rsidRPr="00CB3B57">
        <w:rPr>
          <w:rFonts w:ascii="Arial" w:hAnsi="Arial" w:cs="Arial"/>
          <w:sz w:val="24"/>
          <w:szCs w:val="24"/>
        </w:rPr>
        <w:t>either as a direct result of the development alone or in</w:t>
      </w:r>
      <w:r w:rsidR="007C68F1" w:rsidRPr="00CB3B57">
        <w:rPr>
          <w:rFonts w:ascii="Arial" w:hAnsi="Arial" w:cs="Arial"/>
          <w:sz w:val="24"/>
          <w:szCs w:val="24"/>
        </w:rPr>
        <w:t xml:space="preserve"> </w:t>
      </w:r>
      <w:r w:rsidRPr="00CB3B57">
        <w:rPr>
          <w:rFonts w:ascii="Arial" w:hAnsi="Arial" w:cs="Arial"/>
          <w:sz w:val="24"/>
          <w:szCs w:val="24"/>
        </w:rPr>
        <w:t>combination.</w:t>
      </w:r>
    </w:p>
    <w:p w14:paraId="1C58F5AA" w14:textId="74F8FEFD" w:rsidR="00B537E3" w:rsidRPr="00CB3B57" w:rsidRDefault="00B537E3" w:rsidP="00763E29">
      <w:pPr>
        <w:rPr>
          <w:rFonts w:ascii="Arial" w:hAnsi="Arial" w:cs="Arial"/>
          <w:b/>
          <w:bCs/>
          <w:sz w:val="24"/>
          <w:szCs w:val="24"/>
        </w:rPr>
      </w:pPr>
      <w:r w:rsidRPr="00CB3B57">
        <w:rPr>
          <w:rFonts w:ascii="Arial" w:hAnsi="Arial" w:cs="Arial"/>
          <w:b/>
          <w:bCs/>
          <w:sz w:val="24"/>
          <w:szCs w:val="24"/>
        </w:rPr>
        <w:t xml:space="preserve">The development of the application site will have an impact in the Special Protection Area and lead to the loss of supporting habitat. The advice of statutory bodies should </w:t>
      </w:r>
      <w:r w:rsidR="00AB0EEB">
        <w:rPr>
          <w:rFonts w:ascii="Arial" w:hAnsi="Arial" w:cs="Arial"/>
          <w:b/>
          <w:bCs/>
          <w:sz w:val="24"/>
          <w:szCs w:val="24"/>
        </w:rPr>
        <w:t xml:space="preserve">be </w:t>
      </w:r>
      <w:r w:rsidRPr="00CB3B57">
        <w:rPr>
          <w:rFonts w:ascii="Arial" w:hAnsi="Arial" w:cs="Arial"/>
          <w:b/>
          <w:bCs/>
          <w:sz w:val="24"/>
          <w:szCs w:val="24"/>
        </w:rPr>
        <w:t>sought to assess if there is conflict with this WNJCS policy.</w:t>
      </w:r>
    </w:p>
    <w:p w14:paraId="0858F7B8" w14:textId="5DBD34A2" w:rsidR="00763E29" w:rsidRPr="00CB3B57" w:rsidRDefault="00CC08F6" w:rsidP="00931E06">
      <w:pPr>
        <w:ind w:left="720"/>
        <w:rPr>
          <w:rFonts w:ascii="Arial" w:hAnsi="Arial" w:cs="Arial"/>
          <w:sz w:val="24"/>
          <w:szCs w:val="24"/>
        </w:rPr>
      </w:pPr>
      <w:proofErr w:type="gramStart"/>
      <w:r w:rsidRPr="00CB3B57">
        <w:rPr>
          <w:rFonts w:ascii="Arial" w:hAnsi="Arial" w:cs="Arial"/>
          <w:sz w:val="24"/>
          <w:szCs w:val="24"/>
        </w:rPr>
        <w:t>In order to</w:t>
      </w:r>
      <w:proofErr w:type="gramEnd"/>
      <w:r w:rsidRPr="00CB3B57">
        <w:rPr>
          <w:rFonts w:ascii="Arial" w:hAnsi="Arial" w:cs="Arial"/>
          <w:sz w:val="24"/>
          <w:szCs w:val="24"/>
        </w:rPr>
        <w:t xml:space="preserve"> protect sightlines for birds included within the</w:t>
      </w:r>
      <w:r w:rsidR="007C68F1" w:rsidRPr="00CB3B57">
        <w:rPr>
          <w:rFonts w:ascii="Arial" w:hAnsi="Arial" w:cs="Arial"/>
          <w:sz w:val="24"/>
          <w:szCs w:val="24"/>
        </w:rPr>
        <w:t xml:space="preserve"> </w:t>
      </w:r>
      <w:r w:rsidRPr="00CB3B57">
        <w:rPr>
          <w:rFonts w:ascii="Arial" w:hAnsi="Arial" w:cs="Arial"/>
          <w:sz w:val="24"/>
          <w:szCs w:val="24"/>
        </w:rPr>
        <w:t>special protection area and Ramsar site designations, new</w:t>
      </w:r>
      <w:r w:rsidR="007C68F1" w:rsidRPr="00CB3B57">
        <w:rPr>
          <w:rFonts w:ascii="Arial" w:hAnsi="Arial" w:cs="Arial"/>
          <w:sz w:val="24"/>
          <w:szCs w:val="24"/>
        </w:rPr>
        <w:t xml:space="preserve"> </w:t>
      </w:r>
      <w:r w:rsidRPr="00CB3B57">
        <w:rPr>
          <w:rFonts w:ascii="Arial" w:hAnsi="Arial" w:cs="Arial"/>
          <w:sz w:val="24"/>
          <w:szCs w:val="24"/>
        </w:rPr>
        <w:t>development within a 250m zone of the special protection</w:t>
      </w:r>
      <w:r w:rsidR="007C68F1" w:rsidRPr="00CB3B57">
        <w:rPr>
          <w:rFonts w:ascii="Arial" w:hAnsi="Arial" w:cs="Arial"/>
          <w:sz w:val="24"/>
          <w:szCs w:val="24"/>
        </w:rPr>
        <w:t xml:space="preserve"> </w:t>
      </w:r>
      <w:r w:rsidRPr="00CB3B57">
        <w:rPr>
          <w:rFonts w:ascii="Arial" w:hAnsi="Arial" w:cs="Arial"/>
          <w:sz w:val="24"/>
          <w:szCs w:val="24"/>
        </w:rPr>
        <w:t>area shown in Figure 7 of the Joint Core Strategy must</w:t>
      </w:r>
      <w:r w:rsidR="007C68F1" w:rsidRPr="00CB3B57">
        <w:rPr>
          <w:rFonts w:ascii="Arial" w:hAnsi="Arial" w:cs="Arial"/>
          <w:sz w:val="24"/>
          <w:szCs w:val="24"/>
        </w:rPr>
        <w:t xml:space="preserve"> </w:t>
      </w:r>
      <w:r w:rsidRPr="00CB3B57">
        <w:rPr>
          <w:rFonts w:ascii="Arial" w:hAnsi="Arial" w:cs="Arial"/>
          <w:sz w:val="24"/>
          <w:szCs w:val="24"/>
        </w:rPr>
        <w:t>undertake an assessment to demonstrate that it will not</w:t>
      </w:r>
      <w:r w:rsidR="007C68F1" w:rsidRPr="00CB3B57">
        <w:rPr>
          <w:rFonts w:ascii="Arial" w:hAnsi="Arial" w:cs="Arial"/>
          <w:sz w:val="24"/>
          <w:szCs w:val="24"/>
        </w:rPr>
        <w:t xml:space="preserve"> </w:t>
      </w:r>
      <w:r w:rsidRPr="00CB3B57">
        <w:rPr>
          <w:rFonts w:ascii="Arial" w:hAnsi="Arial" w:cs="Arial"/>
          <w:sz w:val="24"/>
          <w:szCs w:val="24"/>
        </w:rPr>
        <w:t>have a significant adverse effect on birds within the</w:t>
      </w:r>
      <w:r w:rsidR="007C68F1" w:rsidRPr="00CB3B57">
        <w:rPr>
          <w:rFonts w:ascii="Arial" w:hAnsi="Arial" w:cs="Arial"/>
          <w:sz w:val="24"/>
          <w:szCs w:val="24"/>
        </w:rPr>
        <w:t xml:space="preserve"> </w:t>
      </w:r>
      <w:r w:rsidRPr="00CB3B57">
        <w:rPr>
          <w:rFonts w:ascii="Arial" w:hAnsi="Arial" w:cs="Arial"/>
          <w:sz w:val="24"/>
          <w:szCs w:val="24"/>
        </w:rPr>
        <w:t>Clifford Hill Basin or, if directly adjacent to existing</w:t>
      </w:r>
      <w:r w:rsidR="007C68F1" w:rsidRPr="00CB3B57">
        <w:rPr>
          <w:rFonts w:ascii="Arial" w:hAnsi="Arial" w:cs="Arial"/>
          <w:sz w:val="24"/>
          <w:szCs w:val="24"/>
        </w:rPr>
        <w:t xml:space="preserve"> </w:t>
      </w:r>
      <w:r w:rsidRPr="00CB3B57">
        <w:rPr>
          <w:rFonts w:ascii="Arial" w:hAnsi="Arial" w:cs="Arial"/>
          <w:sz w:val="24"/>
          <w:szCs w:val="24"/>
        </w:rPr>
        <w:t>buildings, should reflect surrounding building heights.</w:t>
      </w:r>
    </w:p>
    <w:p w14:paraId="5437C17D" w14:textId="566873F4" w:rsidR="008E747F" w:rsidRPr="00CB3B57" w:rsidRDefault="008E747F" w:rsidP="005E49E3">
      <w:pPr>
        <w:rPr>
          <w:rFonts w:ascii="Arial" w:hAnsi="Arial" w:cs="Arial"/>
          <w:b/>
          <w:bCs/>
          <w:sz w:val="24"/>
          <w:szCs w:val="24"/>
        </w:rPr>
      </w:pPr>
      <w:r w:rsidRPr="00CB3B57">
        <w:rPr>
          <w:rFonts w:ascii="Arial" w:hAnsi="Arial" w:cs="Arial"/>
          <w:b/>
          <w:bCs/>
          <w:sz w:val="24"/>
          <w:szCs w:val="24"/>
        </w:rPr>
        <w:t>This is an outline application with all matters other than access reserved. Should the application be recommended for approval it should be conditioned in such a way that this provision of Policy BN4 can be met.</w:t>
      </w:r>
    </w:p>
    <w:p w14:paraId="1E09319C" w14:textId="34717B38" w:rsidR="00523839" w:rsidRPr="00CB3B57" w:rsidRDefault="00523839" w:rsidP="00523839">
      <w:pPr>
        <w:rPr>
          <w:rFonts w:ascii="Arial" w:hAnsi="Arial" w:cs="Arial"/>
          <w:sz w:val="24"/>
          <w:szCs w:val="24"/>
          <w:u w:val="single"/>
        </w:rPr>
      </w:pPr>
      <w:r w:rsidRPr="00CB3B57">
        <w:rPr>
          <w:rFonts w:ascii="Arial" w:hAnsi="Arial" w:cs="Arial"/>
          <w:sz w:val="24"/>
          <w:szCs w:val="24"/>
          <w:u w:val="single"/>
        </w:rPr>
        <w:t>POLICY BN5 - THE HISTORIC ENVIRONMENT AND LANDSCAPE</w:t>
      </w:r>
      <w:r w:rsidR="00931E06">
        <w:rPr>
          <w:rFonts w:ascii="Arial" w:hAnsi="Arial" w:cs="Arial"/>
          <w:sz w:val="24"/>
          <w:szCs w:val="24"/>
          <w:u w:val="single"/>
        </w:rPr>
        <w:t xml:space="preserve"> (extract)</w:t>
      </w:r>
    </w:p>
    <w:p w14:paraId="2EA56EB0" w14:textId="51951EBA" w:rsidR="005E49E3" w:rsidRPr="00CB3B57" w:rsidRDefault="00CC08F6" w:rsidP="00931E06">
      <w:pPr>
        <w:ind w:left="720"/>
        <w:rPr>
          <w:rFonts w:ascii="Arial" w:hAnsi="Arial" w:cs="Arial"/>
          <w:sz w:val="24"/>
          <w:szCs w:val="24"/>
        </w:rPr>
      </w:pPr>
      <w:r w:rsidRPr="00CB3B57">
        <w:rPr>
          <w:rFonts w:ascii="Arial" w:hAnsi="Arial" w:cs="Arial"/>
          <w:sz w:val="24"/>
          <w:szCs w:val="24"/>
        </w:rPr>
        <w:t>Designated and non-designated heritage assets and their</w:t>
      </w:r>
      <w:r w:rsidR="00F05530" w:rsidRPr="00CB3B57">
        <w:rPr>
          <w:rFonts w:ascii="Arial" w:hAnsi="Arial" w:cs="Arial"/>
          <w:sz w:val="24"/>
          <w:szCs w:val="24"/>
        </w:rPr>
        <w:t xml:space="preserve"> </w:t>
      </w:r>
      <w:r w:rsidRPr="00CB3B57">
        <w:rPr>
          <w:rFonts w:ascii="Arial" w:hAnsi="Arial" w:cs="Arial"/>
          <w:sz w:val="24"/>
          <w:szCs w:val="24"/>
        </w:rPr>
        <w:t>settings and landscapes will be conserved and enhanced in</w:t>
      </w:r>
      <w:r w:rsidR="00F05530" w:rsidRPr="00CB3B57">
        <w:rPr>
          <w:rFonts w:ascii="Arial" w:hAnsi="Arial" w:cs="Arial"/>
          <w:sz w:val="24"/>
          <w:szCs w:val="24"/>
        </w:rPr>
        <w:t xml:space="preserve"> </w:t>
      </w:r>
      <w:r w:rsidRPr="00CB3B57">
        <w:rPr>
          <w:rFonts w:ascii="Arial" w:hAnsi="Arial" w:cs="Arial"/>
          <w:sz w:val="24"/>
          <w:szCs w:val="24"/>
        </w:rPr>
        <w:t>recognition of their individual and cumulative significance</w:t>
      </w:r>
      <w:r w:rsidR="00D41908" w:rsidRPr="00CB3B57">
        <w:rPr>
          <w:rFonts w:ascii="Arial" w:hAnsi="Arial" w:cs="Arial"/>
          <w:sz w:val="24"/>
          <w:szCs w:val="24"/>
        </w:rPr>
        <w:t xml:space="preserve"> </w:t>
      </w:r>
      <w:r w:rsidRPr="00CB3B57">
        <w:rPr>
          <w:rFonts w:ascii="Arial" w:hAnsi="Arial" w:cs="Arial"/>
          <w:sz w:val="24"/>
          <w:szCs w:val="24"/>
        </w:rPr>
        <w:t>and contribution to West Northamptonshire's local</w:t>
      </w:r>
      <w:r w:rsidR="00F05530" w:rsidRPr="00CB3B57">
        <w:rPr>
          <w:rFonts w:ascii="Arial" w:hAnsi="Arial" w:cs="Arial"/>
          <w:sz w:val="24"/>
          <w:szCs w:val="24"/>
        </w:rPr>
        <w:t xml:space="preserve"> </w:t>
      </w:r>
      <w:r w:rsidRPr="00CB3B57">
        <w:rPr>
          <w:rFonts w:ascii="Arial" w:hAnsi="Arial" w:cs="Arial"/>
          <w:sz w:val="24"/>
          <w:szCs w:val="24"/>
        </w:rPr>
        <w:t>distinctiveness and sense of place.</w:t>
      </w:r>
    </w:p>
    <w:p w14:paraId="674608A0" w14:textId="70E671FD" w:rsidR="00D41908" w:rsidRPr="00CB3B57" w:rsidRDefault="00D41908" w:rsidP="00523839">
      <w:pPr>
        <w:rPr>
          <w:rFonts w:ascii="Arial" w:hAnsi="Arial" w:cs="Arial"/>
          <w:b/>
          <w:bCs/>
          <w:sz w:val="24"/>
          <w:szCs w:val="24"/>
        </w:rPr>
      </w:pPr>
      <w:r w:rsidRPr="00CB3B57">
        <w:rPr>
          <w:rFonts w:ascii="Arial" w:hAnsi="Arial" w:cs="Arial"/>
          <w:b/>
          <w:bCs/>
          <w:sz w:val="24"/>
          <w:szCs w:val="24"/>
        </w:rPr>
        <w:t>The development of the application site for employment use will have a significant negative impact on the designated heritage asset of Great Houghton Conservation Area. This, along with the erosion of the open countryside separating Great Houghton from Northampton, will negatively impact local distinctiveness and sense of place.</w:t>
      </w:r>
    </w:p>
    <w:p w14:paraId="544EDDED" w14:textId="77777777" w:rsidR="003468BC" w:rsidRDefault="003468BC" w:rsidP="00523839">
      <w:pPr>
        <w:rPr>
          <w:rFonts w:ascii="Arial" w:hAnsi="Arial" w:cs="Arial"/>
          <w:sz w:val="24"/>
          <w:szCs w:val="24"/>
          <w:u w:val="single"/>
        </w:rPr>
      </w:pPr>
    </w:p>
    <w:p w14:paraId="74BFE8DF" w14:textId="3C884F16" w:rsidR="00523839" w:rsidRPr="00CB3B57" w:rsidRDefault="00523839" w:rsidP="00523839">
      <w:pPr>
        <w:rPr>
          <w:rFonts w:ascii="Arial" w:hAnsi="Arial" w:cs="Arial"/>
          <w:sz w:val="24"/>
          <w:szCs w:val="24"/>
          <w:u w:val="single"/>
        </w:rPr>
      </w:pPr>
      <w:r w:rsidRPr="00CB3B57">
        <w:rPr>
          <w:rFonts w:ascii="Arial" w:hAnsi="Arial" w:cs="Arial"/>
          <w:sz w:val="24"/>
          <w:szCs w:val="24"/>
          <w:u w:val="single"/>
        </w:rPr>
        <w:lastRenderedPageBreak/>
        <w:t>POLICY BN8 - THE RIVER NENE STRATEGIC RIVER CORRIDOR</w:t>
      </w:r>
      <w:r w:rsidR="00931E06">
        <w:rPr>
          <w:rFonts w:ascii="Arial" w:hAnsi="Arial" w:cs="Arial"/>
          <w:sz w:val="24"/>
          <w:szCs w:val="24"/>
          <w:u w:val="single"/>
        </w:rPr>
        <w:t xml:space="preserve"> (extract)</w:t>
      </w:r>
    </w:p>
    <w:p w14:paraId="03751553" w14:textId="3F3CA184" w:rsidR="00523839" w:rsidRPr="00CB3B57" w:rsidRDefault="00A9553E" w:rsidP="00931E06">
      <w:pPr>
        <w:ind w:left="720"/>
        <w:rPr>
          <w:rFonts w:ascii="Arial" w:hAnsi="Arial" w:cs="Arial"/>
          <w:sz w:val="24"/>
          <w:szCs w:val="24"/>
        </w:rPr>
      </w:pPr>
      <w:r w:rsidRPr="00CB3B57">
        <w:rPr>
          <w:rFonts w:ascii="Arial" w:hAnsi="Arial" w:cs="Arial"/>
          <w:sz w:val="24"/>
          <w:szCs w:val="24"/>
        </w:rPr>
        <w:t xml:space="preserve">The natural and cultural environment of the Nene Corridor through the plan area, including its tributaries, will be </w:t>
      </w:r>
      <w:proofErr w:type="gramStart"/>
      <w:r w:rsidRPr="00CB3B57">
        <w:rPr>
          <w:rFonts w:ascii="Arial" w:hAnsi="Arial" w:cs="Arial"/>
          <w:sz w:val="24"/>
          <w:szCs w:val="24"/>
        </w:rPr>
        <w:t>enhanced</w:t>
      </w:r>
      <w:proofErr w:type="gramEnd"/>
      <w:r w:rsidRPr="00CB3B57">
        <w:rPr>
          <w:rFonts w:ascii="Arial" w:hAnsi="Arial" w:cs="Arial"/>
          <w:sz w:val="24"/>
          <w:szCs w:val="24"/>
        </w:rPr>
        <w:t xml:space="preserve"> and protected in recognition of its important contribution to the area's green infrastructure network, landscape, townscapes, regeneration, recreation and historic environment.</w:t>
      </w:r>
    </w:p>
    <w:p w14:paraId="344124CE" w14:textId="53DF4063" w:rsidR="00523839" w:rsidRPr="00CB3B57" w:rsidRDefault="00A9553E" w:rsidP="00931E06">
      <w:pPr>
        <w:ind w:left="720"/>
        <w:rPr>
          <w:rFonts w:ascii="Arial" w:hAnsi="Arial" w:cs="Arial"/>
          <w:sz w:val="24"/>
          <w:szCs w:val="24"/>
        </w:rPr>
      </w:pPr>
      <w:r w:rsidRPr="00CB3B57">
        <w:rPr>
          <w:rFonts w:ascii="Arial" w:hAnsi="Arial" w:cs="Arial"/>
          <w:sz w:val="24"/>
          <w:szCs w:val="24"/>
        </w:rPr>
        <w:t>Proposals for new development and habitat enhancement should demonstrate an understanding of the importance of the River Nene for biodiversity within and beyond the plan area.</w:t>
      </w:r>
    </w:p>
    <w:p w14:paraId="195D8761" w14:textId="137D4710" w:rsidR="0084528D" w:rsidRPr="00CB3B57" w:rsidRDefault="0084528D" w:rsidP="00523839">
      <w:pPr>
        <w:rPr>
          <w:rFonts w:ascii="Arial" w:hAnsi="Arial" w:cs="Arial"/>
          <w:b/>
          <w:bCs/>
          <w:sz w:val="24"/>
          <w:szCs w:val="24"/>
        </w:rPr>
      </w:pPr>
      <w:r w:rsidRPr="00CB3B57">
        <w:rPr>
          <w:rFonts w:ascii="Arial" w:hAnsi="Arial" w:cs="Arial"/>
          <w:b/>
          <w:bCs/>
          <w:sz w:val="24"/>
          <w:szCs w:val="24"/>
        </w:rPr>
        <w:t xml:space="preserve">The development of the application site for employment uses will have a significant negative impact on the River Nene Corridor – leading to the loss of Green Infrastructure, </w:t>
      </w:r>
      <w:r w:rsidR="00BF587A" w:rsidRPr="00CB3B57">
        <w:rPr>
          <w:rFonts w:ascii="Arial" w:hAnsi="Arial" w:cs="Arial"/>
          <w:b/>
          <w:bCs/>
          <w:sz w:val="24"/>
          <w:szCs w:val="24"/>
        </w:rPr>
        <w:t xml:space="preserve">a negative impact on the landscape, townscape, </w:t>
      </w:r>
      <w:proofErr w:type="gramStart"/>
      <w:r w:rsidR="00BF587A" w:rsidRPr="00CB3B57">
        <w:rPr>
          <w:rFonts w:ascii="Arial" w:hAnsi="Arial" w:cs="Arial"/>
          <w:b/>
          <w:bCs/>
          <w:sz w:val="24"/>
          <w:szCs w:val="24"/>
        </w:rPr>
        <w:t>recreation</w:t>
      </w:r>
      <w:proofErr w:type="gramEnd"/>
      <w:r w:rsidR="00BF587A" w:rsidRPr="00CB3B57">
        <w:rPr>
          <w:rFonts w:ascii="Arial" w:hAnsi="Arial" w:cs="Arial"/>
          <w:b/>
          <w:bCs/>
          <w:sz w:val="24"/>
          <w:szCs w:val="24"/>
        </w:rPr>
        <w:t xml:space="preserve"> and the historic environment.</w:t>
      </w:r>
    </w:p>
    <w:p w14:paraId="62D7283B" w14:textId="7F99E069" w:rsidR="00523839" w:rsidRPr="00CB3B57" w:rsidRDefault="00523839" w:rsidP="00523839">
      <w:pPr>
        <w:rPr>
          <w:rFonts w:ascii="Arial" w:hAnsi="Arial" w:cs="Arial"/>
          <w:sz w:val="24"/>
          <w:szCs w:val="24"/>
          <w:u w:val="single"/>
        </w:rPr>
      </w:pPr>
      <w:r w:rsidRPr="00CB3B57">
        <w:rPr>
          <w:rFonts w:ascii="Arial" w:hAnsi="Arial" w:cs="Arial"/>
          <w:sz w:val="24"/>
          <w:szCs w:val="24"/>
          <w:u w:val="single"/>
        </w:rPr>
        <w:t>POLICY N1 - THE REGENERATION OF NORTHAMPTON</w:t>
      </w:r>
      <w:r w:rsidR="00931E06">
        <w:rPr>
          <w:rFonts w:ascii="Arial" w:hAnsi="Arial" w:cs="Arial"/>
          <w:sz w:val="24"/>
          <w:szCs w:val="24"/>
          <w:u w:val="single"/>
        </w:rPr>
        <w:t xml:space="preserve"> (extract)</w:t>
      </w:r>
    </w:p>
    <w:p w14:paraId="7827A7E8" w14:textId="1473302D" w:rsidR="00523839" w:rsidRPr="00CB3B57" w:rsidRDefault="00912F9D" w:rsidP="00931E06">
      <w:pPr>
        <w:ind w:left="720"/>
        <w:rPr>
          <w:rFonts w:ascii="Arial" w:hAnsi="Arial" w:cs="Arial"/>
          <w:sz w:val="24"/>
          <w:szCs w:val="24"/>
        </w:rPr>
      </w:pPr>
      <w:r w:rsidRPr="00CB3B57">
        <w:rPr>
          <w:rFonts w:ascii="Arial" w:hAnsi="Arial" w:cs="Arial"/>
          <w:sz w:val="24"/>
          <w:szCs w:val="24"/>
        </w:rPr>
        <w:t>The regeneration of Northampton will be supported by the</w:t>
      </w:r>
      <w:r w:rsidR="00F05530" w:rsidRPr="00CB3B57">
        <w:rPr>
          <w:rFonts w:ascii="Arial" w:hAnsi="Arial" w:cs="Arial"/>
          <w:sz w:val="24"/>
          <w:szCs w:val="24"/>
        </w:rPr>
        <w:t xml:space="preserve"> </w:t>
      </w:r>
      <w:r w:rsidRPr="00CB3B57">
        <w:rPr>
          <w:rFonts w:ascii="Arial" w:hAnsi="Arial" w:cs="Arial"/>
          <w:sz w:val="24"/>
          <w:szCs w:val="24"/>
        </w:rPr>
        <w:t>following measures:</w:t>
      </w:r>
    </w:p>
    <w:p w14:paraId="047F57B5" w14:textId="4619DBED" w:rsidR="00523839" w:rsidRPr="00CB3B57" w:rsidRDefault="00912F9D" w:rsidP="00931E06">
      <w:pPr>
        <w:ind w:left="720"/>
        <w:rPr>
          <w:rFonts w:ascii="Arial" w:hAnsi="Arial" w:cs="Arial"/>
          <w:sz w:val="24"/>
          <w:szCs w:val="24"/>
        </w:rPr>
      </w:pPr>
      <w:r w:rsidRPr="00CB3B57">
        <w:rPr>
          <w:rFonts w:ascii="Arial" w:hAnsi="Arial" w:cs="Arial"/>
          <w:sz w:val="24"/>
          <w:szCs w:val="24"/>
        </w:rPr>
        <w:t>C) employment development by regeneration and</w:t>
      </w:r>
      <w:r w:rsidR="00F05530" w:rsidRPr="00CB3B57">
        <w:rPr>
          <w:rFonts w:ascii="Arial" w:hAnsi="Arial" w:cs="Arial"/>
          <w:sz w:val="24"/>
          <w:szCs w:val="24"/>
        </w:rPr>
        <w:t xml:space="preserve"> </w:t>
      </w:r>
      <w:r w:rsidRPr="00CB3B57">
        <w:rPr>
          <w:rFonts w:ascii="Arial" w:hAnsi="Arial" w:cs="Arial"/>
          <w:sz w:val="24"/>
          <w:szCs w:val="24"/>
        </w:rPr>
        <w:t>redevelopment at existing employment sites and SEMLEP</w:t>
      </w:r>
      <w:r w:rsidR="00F05530" w:rsidRPr="00CB3B57">
        <w:rPr>
          <w:rFonts w:ascii="Arial" w:hAnsi="Arial" w:cs="Arial"/>
          <w:sz w:val="24"/>
          <w:szCs w:val="24"/>
        </w:rPr>
        <w:t xml:space="preserve"> </w:t>
      </w:r>
      <w:r w:rsidRPr="00CB3B57">
        <w:rPr>
          <w:rFonts w:ascii="Arial" w:hAnsi="Arial" w:cs="Arial"/>
          <w:sz w:val="24"/>
          <w:szCs w:val="24"/>
        </w:rPr>
        <w:t>Northampton Waterside Enterprise Zone, with major</w:t>
      </w:r>
      <w:r w:rsidR="00F05530" w:rsidRPr="00CB3B57">
        <w:rPr>
          <w:rFonts w:ascii="Arial" w:hAnsi="Arial" w:cs="Arial"/>
          <w:sz w:val="24"/>
          <w:szCs w:val="24"/>
        </w:rPr>
        <w:t xml:space="preserve"> </w:t>
      </w:r>
      <w:r w:rsidRPr="00CB3B57">
        <w:rPr>
          <w:rFonts w:ascii="Arial" w:hAnsi="Arial" w:cs="Arial"/>
          <w:sz w:val="24"/>
          <w:szCs w:val="24"/>
        </w:rPr>
        <w:t>office and service development focused on the central</w:t>
      </w:r>
      <w:r w:rsidR="00F05530" w:rsidRPr="00CB3B57">
        <w:rPr>
          <w:rFonts w:ascii="Arial" w:hAnsi="Arial" w:cs="Arial"/>
          <w:sz w:val="24"/>
          <w:szCs w:val="24"/>
        </w:rPr>
        <w:t xml:space="preserve"> </w:t>
      </w:r>
      <w:r w:rsidRPr="00CB3B57">
        <w:rPr>
          <w:rFonts w:ascii="Arial" w:hAnsi="Arial" w:cs="Arial"/>
          <w:sz w:val="24"/>
          <w:szCs w:val="24"/>
        </w:rPr>
        <w:t xml:space="preserve">area (policies </w:t>
      </w:r>
      <w:r w:rsidR="00080D91" w:rsidRPr="00CB3B57">
        <w:rPr>
          <w:rFonts w:ascii="Arial" w:hAnsi="Arial" w:cs="Arial"/>
          <w:sz w:val="24"/>
          <w:szCs w:val="24"/>
        </w:rPr>
        <w:t>E</w:t>
      </w:r>
      <w:r w:rsidRPr="00CB3B57">
        <w:rPr>
          <w:rFonts w:ascii="Arial" w:hAnsi="Arial" w:cs="Arial"/>
          <w:sz w:val="24"/>
          <w:szCs w:val="24"/>
        </w:rPr>
        <w:t xml:space="preserve">1, </w:t>
      </w:r>
      <w:r w:rsidR="00080D91" w:rsidRPr="00CB3B57">
        <w:rPr>
          <w:rFonts w:ascii="Arial" w:hAnsi="Arial" w:cs="Arial"/>
          <w:sz w:val="24"/>
          <w:szCs w:val="24"/>
        </w:rPr>
        <w:t>E</w:t>
      </w:r>
      <w:r w:rsidRPr="00CB3B57">
        <w:rPr>
          <w:rFonts w:ascii="Arial" w:hAnsi="Arial" w:cs="Arial"/>
          <w:sz w:val="24"/>
          <w:szCs w:val="24"/>
        </w:rPr>
        <w:t xml:space="preserve">3 and </w:t>
      </w:r>
      <w:r w:rsidR="00080D91" w:rsidRPr="00CB3B57">
        <w:rPr>
          <w:rFonts w:ascii="Arial" w:hAnsi="Arial" w:cs="Arial"/>
          <w:sz w:val="24"/>
          <w:szCs w:val="24"/>
        </w:rPr>
        <w:t>N</w:t>
      </w:r>
      <w:r w:rsidRPr="00CB3B57">
        <w:rPr>
          <w:rFonts w:ascii="Arial" w:hAnsi="Arial" w:cs="Arial"/>
          <w:sz w:val="24"/>
          <w:szCs w:val="24"/>
        </w:rPr>
        <w:t>2 refer)</w:t>
      </w:r>
    </w:p>
    <w:p w14:paraId="598D74CA" w14:textId="3B3D50F6" w:rsidR="00F242DB" w:rsidRPr="00CB3B57" w:rsidRDefault="00761C2F" w:rsidP="00523839">
      <w:pPr>
        <w:rPr>
          <w:rFonts w:ascii="Arial" w:hAnsi="Arial" w:cs="Arial"/>
          <w:b/>
          <w:bCs/>
          <w:sz w:val="24"/>
          <w:szCs w:val="24"/>
        </w:rPr>
      </w:pPr>
      <w:r w:rsidRPr="00CB3B57">
        <w:rPr>
          <w:rFonts w:ascii="Arial" w:hAnsi="Arial" w:cs="Arial"/>
          <w:b/>
          <w:bCs/>
          <w:sz w:val="24"/>
          <w:szCs w:val="24"/>
        </w:rPr>
        <w:t>The application site will have a negative impact on the regeneration of Northampton – it is a greenfield site, it is not an existing employment site, it is not within the Enterprise Zone, and</w:t>
      </w:r>
      <w:r w:rsidR="00080D91" w:rsidRPr="00CB3B57">
        <w:rPr>
          <w:rFonts w:ascii="Arial" w:hAnsi="Arial" w:cs="Arial"/>
          <w:b/>
          <w:bCs/>
          <w:sz w:val="24"/>
          <w:szCs w:val="24"/>
        </w:rPr>
        <w:t xml:space="preserve"> </w:t>
      </w:r>
      <w:r w:rsidRPr="00CB3B57">
        <w:rPr>
          <w:rFonts w:ascii="Arial" w:hAnsi="Arial" w:cs="Arial"/>
          <w:b/>
          <w:bCs/>
          <w:sz w:val="24"/>
          <w:szCs w:val="24"/>
        </w:rPr>
        <w:t>it is not within the Central Area.</w:t>
      </w:r>
    </w:p>
    <w:p w14:paraId="3A57D166" w14:textId="77777777" w:rsidR="00AE0B9A" w:rsidRPr="00CB3B57" w:rsidRDefault="00AE0B9A" w:rsidP="00523839">
      <w:pPr>
        <w:rPr>
          <w:rFonts w:ascii="Arial" w:hAnsi="Arial" w:cs="Arial"/>
          <w:b/>
          <w:bCs/>
          <w:sz w:val="24"/>
          <w:szCs w:val="24"/>
        </w:rPr>
      </w:pPr>
    </w:p>
    <w:p w14:paraId="7E5026AE" w14:textId="77777777" w:rsidR="008867E8" w:rsidRPr="008867E8" w:rsidRDefault="008867E8" w:rsidP="008867E8">
      <w:pPr>
        <w:rPr>
          <w:rFonts w:ascii="Arial" w:hAnsi="Arial" w:cs="Arial"/>
          <w:b/>
          <w:bCs/>
          <w:sz w:val="24"/>
          <w:szCs w:val="24"/>
          <w:u w:val="single"/>
        </w:rPr>
      </w:pPr>
      <w:r w:rsidRPr="008867E8">
        <w:rPr>
          <w:rFonts w:ascii="Arial" w:hAnsi="Arial" w:cs="Arial"/>
          <w:b/>
          <w:bCs/>
          <w:sz w:val="24"/>
          <w:szCs w:val="24"/>
          <w:u w:val="single"/>
        </w:rPr>
        <w:t>Central Area Action Plan (CAAP) 2013</w:t>
      </w:r>
    </w:p>
    <w:p w14:paraId="5621A608" w14:textId="5608FC56" w:rsidR="008867E8" w:rsidRPr="00CB3B57" w:rsidRDefault="00F242DB" w:rsidP="0050033D">
      <w:pPr>
        <w:rPr>
          <w:rFonts w:ascii="Arial" w:hAnsi="Arial" w:cs="Arial"/>
          <w:sz w:val="24"/>
          <w:szCs w:val="24"/>
        </w:rPr>
      </w:pPr>
      <w:r w:rsidRPr="00CB3B57">
        <w:rPr>
          <w:rFonts w:ascii="Arial" w:hAnsi="Arial" w:cs="Arial"/>
          <w:sz w:val="24"/>
          <w:szCs w:val="24"/>
        </w:rPr>
        <w:t xml:space="preserve">The application site falls outside the CAAP boundary. </w:t>
      </w:r>
      <w:r w:rsidR="008867E8" w:rsidRPr="00CB3B57">
        <w:rPr>
          <w:rFonts w:ascii="Arial" w:hAnsi="Arial" w:cs="Arial"/>
          <w:sz w:val="24"/>
          <w:szCs w:val="24"/>
        </w:rPr>
        <w:t xml:space="preserve">No relevant </w:t>
      </w:r>
      <w:r w:rsidRPr="00CB3B57">
        <w:rPr>
          <w:rFonts w:ascii="Arial" w:hAnsi="Arial" w:cs="Arial"/>
          <w:sz w:val="24"/>
          <w:szCs w:val="24"/>
        </w:rPr>
        <w:t xml:space="preserve">development plan </w:t>
      </w:r>
      <w:r w:rsidR="008867E8" w:rsidRPr="00CB3B57">
        <w:rPr>
          <w:rFonts w:ascii="Arial" w:hAnsi="Arial" w:cs="Arial"/>
          <w:sz w:val="24"/>
          <w:szCs w:val="24"/>
        </w:rPr>
        <w:t>policies.</w:t>
      </w:r>
    </w:p>
    <w:p w14:paraId="31C5579E" w14:textId="77777777" w:rsidR="00AE0B9A" w:rsidRPr="00CB3B57" w:rsidRDefault="00AE0B9A" w:rsidP="0050033D">
      <w:pPr>
        <w:rPr>
          <w:rFonts w:ascii="Arial" w:hAnsi="Arial" w:cs="Arial"/>
          <w:sz w:val="24"/>
          <w:szCs w:val="24"/>
        </w:rPr>
      </w:pPr>
    </w:p>
    <w:p w14:paraId="6F37EDF6" w14:textId="77777777" w:rsidR="008867E8" w:rsidRPr="008867E8" w:rsidRDefault="008867E8" w:rsidP="008867E8">
      <w:pPr>
        <w:rPr>
          <w:rFonts w:ascii="Arial" w:hAnsi="Arial" w:cs="Arial"/>
          <w:b/>
          <w:bCs/>
          <w:sz w:val="24"/>
          <w:szCs w:val="24"/>
          <w:u w:val="single"/>
        </w:rPr>
      </w:pPr>
      <w:r w:rsidRPr="008867E8">
        <w:rPr>
          <w:rFonts w:ascii="Arial" w:hAnsi="Arial" w:cs="Arial"/>
          <w:b/>
          <w:bCs/>
          <w:sz w:val="24"/>
          <w:szCs w:val="24"/>
          <w:u w:val="single"/>
        </w:rPr>
        <w:t>Northampton Local Plan (NLP) (1997)</w:t>
      </w:r>
    </w:p>
    <w:p w14:paraId="08A9A552" w14:textId="741CE53E" w:rsidR="008867E8" w:rsidRPr="00CB3B57" w:rsidRDefault="00F93CDC" w:rsidP="0050033D">
      <w:pPr>
        <w:rPr>
          <w:rFonts w:ascii="Arial" w:hAnsi="Arial" w:cs="Arial"/>
          <w:sz w:val="24"/>
          <w:szCs w:val="24"/>
        </w:rPr>
      </w:pPr>
      <w:r w:rsidRPr="00CB3B57">
        <w:rPr>
          <w:rFonts w:ascii="Arial" w:hAnsi="Arial" w:cs="Arial"/>
          <w:sz w:val="24"/>
          <w:szCs w:val="24"/>
        </w:rPr>
        <w:t>The application site is not allocated in the NLP.</w:t>
      </w:r>
      <w:r w:rsidR="00AE0B9A" w:rsidRPr="00CB3B57">
        <w:rPr>
          <w:rFonts w:ascii="Arial" w:hAnsi="Arial" w:cs="Arial"/>
          <w:sz w:val="24"/>
          <w:szCs w:val="24"/>
        </w:rPr>
        <w:t xml:space="preserve"> Many of the policies in this plan have either been superseded by the WNJCS or are in the process of being replaced by LPP2.</w:t>
      </w:r>
    </w:p>
    <w:p w14:paraId="1692D49C" w14:textId="3F3A7D9C" w:rsidR="00F93CDC" w:rsidRPr="00CB3B57" w:rsidRDefault="00AE0B9A" w:rsidP="0050033D">
      <w:pPr>
        <w:rPr>
          <w:rFonts w:ascii="Arial" w:hAnsi="Arial" w:cs="Arial"/>
          <w:sz w:val="24"/>
          <w:szCs w:val="24"/>
        </w:rPr>
      </w:pPr>
      <w:r w:rsidRPr="00CB3B57">
        <w:rPr>
          <w:rFonts w:ascii="Arial" w:hAnsi="Arial" w:cs="Arial"/>
          <w:sz w:val="24"/>
          <w:szCs w:val="24"/>
        </w:rPr>
        <w:t>Only 2</w:t>
      </w:r>
      <w:r w:rsidR="00F93CDC" w:rsidRPr="00CB3B57">
        <w:rPr>
          <w:rFonts w:ascii="Arial" w:hAnsi="Arial" w:cs="Arial"/>
          <w:sz w:val="24"/>
          <w:szCs w:val="24"/>
        </w:rPr>
        <w:t xml:space="preserve"> policies of the NLP are </w:t>
      </w:r>
      <w:r w:rsidRPr="00CB3B57">
        <w:rPr>
          <w:rFonts w:ascii="Arial" w:hAnsi="Arial" w:cs="Arial"/>
          <w:sz w:val="24"/>
          <w:szCs w:val="24"/>
        </w:rPr>
        <w:t xml:space="preserve">considered </w:t>
      </w:r>
      <w:r w:rsidR="00F93CDC" w:rsidRPr="00CB3B57">
        <w:rPr>
          <w:rFonts w:ascii="Arial" w:hAnsi="Arial" w:cs="Arial"/>
          <w:sz w:val="24"/>
          <w:szCs w:val="24"/>
        </w:rPr>
        <w:t>relevant to the application site.</w:t>
      </w:r>
    </w:p>
    <w:p w14:paraId="2B193E99" w14:textId="1A2CEBB3" w:rsidR="00F93CDC" w:rsidRPr="00CB3B57" w:rsidRDefault="00F93CDC" w:rsidP="0050033D">
      <w:pPr>
        <w:rPr>
          <w:rFonts w:ascii="Arial" w:hAnsi="Arial" w:cs="Arial"/>
          <w:sz w:val="24"/>
          <w:szCs w:val="24"/>
        </w:rPr>
      </w:pPr>
      <w:r w:rsidRPr="00CB3B57">
        <w:rPr>
          <w:rFonts w:ascii="Arial" w:hAnsi="Arial" w:cs="Arial"/>
          <w:sz w:val="24"/>
          <w:szCs w:val="24"/>
        </w:rPr>
        <w:t>E7</w:t>
      </w:r>
      <w:r w:rsidR="00931E06">
        <w:rPr>
          <w:rFonts w:ascii="Arial" w:hAnsi="Arial" w:cs="Arial"/>
          <w:sz w:val="24"/>
          <w:szCs w:val="24"/>
        </w:rPr>
        <w:t xml:space="preserve"> (extract)</w:t>
      </w:r>
    </w:p>
    <w:p w14:paraId="3AADA68A" w14:textId="6402EEDA" w:rsidR="00F93CDC" w:rsidRPr="00CB3B57" w:rsidRDefault="00AE0B9A" w:rsidP="00931E06">
      <w:pPr>
        <w:ind w:left="720"/>
        <w:rPr>
          <w:rFonts w:ascii="Arial" w:hAnsi="Arial" w:cs="Arial"/>
          <w:sz w:val="24"/>
          <w:szCs w:val="24"/>
        </w:rPr>
      </w:pPr>
      <w:r w:rsidRPr="00CB3B57">
        <w:rPr>
          <w:rFonts w:ascii="Arial" w:hAnsi="Arial" w:cs="Arial"/>
          <w:sz w:val="24"/>
          <w:szCs w:val="24"/>
        </w:rPr>
        <w:t>When considering, in the context of policy E1, the impact of proposed</w:t>
      </w:r>
      <w:r w:rsidR="00F93CDC" w:rsidRPr="00CB3B57">
        <w:rPr>
          <w:rFonts w:ascii="Arial" w:hAnsi="Arial" w:cs="Arial"/>
          <w:sz w:val="24"/>
          <w:szCs w:val="24"/>
        </w:rPr>
        <w:t xml:space="preserve"> </w:t>
      </w:r>
      <w:r w:rsidRPr="00CB3B57">
        <w:rPr>
          <w:rFonts w:ascii="Arial" w:hAnsi="Arial" w:cs="Arial"/>
          <w:sz w:val="24"/>
          <w:szCs w:val="24"/>
        </w:rPr>
        <w:t>development upon the landscape, special importance will be attached to its</w:t>
      </w:r>
      <w:r w:rsidR="00F93CDC" w:rsidRPr="00CB3B57">
        <w:rPr>
          <w:rFonts w:ascii="Arial" w:hAnsi="Arial" w:cs="Arial"/>
          <w:sz w:val="24"/>
          <w:szCs w:val="24"/>
        </w:rPr>
        <w:t xml:space="preserve"> </w:t>
      </w:r>
      <w:r w:rsidRPr="00CB3B57">
        <w:rPr>
          <w:rFonts w:ascii="Arial" w:hAnsi="Arial" w:cs="Arial"/>
          <w:sz w:val="24"/>
          <w:szCs w:val="24"/>
        </w:rPr>
        <w:t>effect upon the skyline of the following areas:</w:t>
      </w:r>
      <w:r w:rsidR="00F93CDC" w:rsidRPr="00CB3B57">
        <w:rPr>
          <w:rFonts w:ascii="Arial" w:hAnsi="Arial" w:cs="Arial"/>
          <w:sz w:val="24"/>
          <w:szCs w:val="24"/>
        </w:rPr>
        <w:t xml:space="preserve"> </w:t>
      </w:r>
    </w:p>
    <w:p w14:paraId="7F9D68B5" w14:textId="3196B360" w:rsidR="00F93CDC" w:rsidRPr="00CB3B57" w:rsidRDefault="00AE0B9A" w:rsidP="00931E06">
      <w:pPr>
        <w:ind w:left="720"/>
        <w:rPr>
          <w:rFonts w:ascii="Arial" w:hAnsi="Arial" w:cs="Arial"/>
          <w:sz w:val="24"/>
          <w:szCs w:val="24"/>
        </w:rPr>
      </w:pPr>
      <w:r w:rsidRPr="00CB3B57">
        <w:rPr>
          <w:rFonts w:ascii="Arial" w:hAnsi="Arial" w:cs="Arial"/>
          <w:sz w:val="24"/>
          <w:szCs w:val="24"/>
        </w:rPr>
        <w:lastRenderedPageBreak/>
        <w:t xml:space="preserve">Between Great Houghton and </w:t>
      </w:r>
      <w:proofErr w:type="spellStart"/>
      <w:r w:rsidRPr="00CB3B57">
        <w:rPr>
          <w:rFonts w:ascii="Arial" w:hAnsi="Arial" w:cs="Arial"/>
          <w:sz w:val="24"/>
          <w:szCs w:val="24"/>
        </w:rPr>
        <w:t>Hardingstone</w:t>
      </w:r>
      <w:proofErr w:type="spellEnd"/>
      <w:r w:rsidRPr="00CB3B57">
        <w:rPr>
          <w:rFonts w:ascii="Arial" w:hAnsi="Arial" w:cs="Arial"/>
          <w:sz w:val="24"/>
          <w:szCs w:val="24"/>
        </w:rPr>
        <w:t xml:space="preserve"> (as seen from the Nene valley</w:t>
      </w:r>
      <w:r w:rsidR="00F93CDC" w:rsidRPr="00CB3B57">
        <w:rPr>
          <w:rFonts w:ascii="Arial" w:hAnsi="Arial" w:cs="Arial"/>
          <w:sz w:val="24"/>
          <w:szCs w:val="24"/>
        </w:rPr>
        <w:t xml:space="preserve"> </w:t>
      </w:r>
      <w:r w:rsidRPr="00CB3B57">
        <w:rPr>
          <w:rFonts w:ascii="Arial" w:hAnsi="Arial" w:cs="Arial"/>
          <w:sz w:val="24"/>
          <w:szCs w:val="24"/>
        </w:rPr>
        <w:t>to the north)</w:t>
      </w:r>
    </w:p>
    <w:p w14:paraId="5CE8225C" w14:textId="7FAE03F1" w:rsidR="00F93CDC" w:rsidRPr="00931E06" w:rsidRDefault="00931E06" w:rsidP="00F93CDC">
      <w:pPr>
        <w:rPr>
          <w:rFonts w:ascii="Arial" w:hAnsi="Arial" w:cs="Arial"/>
          <w:b/>
          <w:bCs/>
          <w:sz w:val="24"/>
          <w:szCs w:val="24"/>
        </w:rPr>
      </w:pPr>
      <w:bookmarkStart w:id="4" w:name="_Hlk83123748"/>
      <w:bookmarkStart w:id="5" w:name="_Hlk83734029"/>
      <w:r w:rsidRPr="00931E06">
        <w:rPr>
          <w:rFonts w:ascii="Arial" w:hAnsi="Arial" w:cs="Arial"/>
          <w:b/>
          <w:bCs/>
          <w:sz w:val="24"/>
          <w:szCs w:val="24"/>
        </w:rPr>
        <w:t xml:space="preserve">Should the development be recommended for approval it should be conditioned in such a way </w:t>
      </w:r>
      <w:proofErr w:type="gramStart"/>
      <w:r w:rsidRPr="00931E06">
        <w:rPr>
          <w:rFonts w:ascii="Arial" w:hAnsi="Arial" w:cs="Arial"/>
          <w:b/>
          <w:bCs/>
          <w:sz w:val="24"/>
          <w:szCs w:val="24"/>
        </w:rPr>
        <w:t>so as to</w:t>
      </w:r>
      <w:proofErr w:type="gramEnd"/>
      <w:r w:rsidRPr="00931E06">
        <w:rPr>
          <w:rFonts w:ascii="Arial" w:hAnsi="Arial" w:cs="Arial"/>
          <w:b/>
          <w:bCs/>
          <w:sz w:val="24"/>
          <w:szCs w:val="24"/>
        </w:rPr>
        <w:t xml:space="preserve"> minimise and mitigate impact on the landscape </w:t>
      </w:r>
      <w:bookmarkEnd w:id="4"/>
      <w:r w:rsidRPr="00931E06">
        <w:rPr>
          <w:rFonts w:ascii="Arial" w:hAnsi="Arial" w:cs="Arial"/>
          <w:b/>
          <w:bCs/>
          <w:sz w:val="24"/>
          <w:szCs w:val="24"/>
        </w:rPr>
        <w:t>and skylines.</w:t>
      </w:r>
    </w:p>
    <w:bookmarkEnd w:id="5"/>
    <w:p w14:paraId="6650C7A9" w14:textId="74B90731" w:rsidR="00F93CDC" w:rsidRPr="00CB3B57" w:rsidRDefault="00F93CDC" w:rsidP="00F93CDC">
      <w:pPr>
        <w:rPr>
          <w:rFonts w:ascii="Arial" w:hAnsi="Arial" w:cs="Arial"/>
          <w:sz w:val="24"/>
          <w:szCs w:val="24"/>
        </w:rPr>
      </w:pPr>
      <w:r w:rsidRPr="00CB3B57">
        <w:rPr>
          <w:rFonts w:ascii="Arial" w:hAnsi="Arial" w:cs="Arial"/>
          <w:sz w:val="24"/>
          <w:szCs w:val="24"/>
        </w:rPr>
        <w:t>E9</w:t>
      </w:r>
      <w:r w:rsidR="00931E06">
        <w:rPr>
          <w:rFonts w:ascii="Arial" w:hAnsi="Arial" w:cs="Arial"/>
          <w:sz w:val="24"/>
          <w:szCs w:val="24"/>
        </w:rPr>
        <w:t xml:space="preserve"> (extract)</w:t>
      </w:r>
    </w:p>
    <w:p w14:paraId="5EF8CFE9" w14:textId="20C80BB1" w:rsidR="00182B0C" w:rsidRPr="00CB3B57" w:rsidRDefault="00931E06" w:rsidP="00931E06">
      <w:pPr>
        <w:ind w:left="720"/>
        <w:rPr>
          <w:rFonts w:ascii="Arial" w:hAnsi="Arial" w:cs="Arial"/>
          <w:sz w:val="24"/>
          <w:szCs w:val="24"/>
        </w:rPr>
      </w:pPr>
      <w:r>
        <w:rPr>
          <w:rFonts w:ascii="Arial" w:hAnsi="Arial" w:cs="Arial"/>
          <w:sz w:val="24"/>
          <w:szCs w:val="24"/>
        </w:rPr>
        <w:t>W</w:t>
      </w:r>
      <w:r w:rsidR="00475145" w:rsidRPr="00CB3B57">
        <w:rPr>
          <w:rFonts w:ascii="Arial" w:hAnsi="Arial" w:cs="Arial"/>
          <w:sz w:val="24"/>
          <w:szCs w:val="24"/>
        </w:rPr>
        <w:t>hen considering, in the context of policy E1, the impact of proposed</w:t>
      </w:r>
      <w:r w:rsidR="00182B0C" w:rsidRPr="00CB3B57">
        <w:rPr>
          <w:rFonts w:ascii="Arial" w:hAnsi="Arial" w:cs="Arial"/>
          <w:sz w:val="24"/>
          <w:szCs w:val="24"/>
        </w:rPr>
        <w:t xml:space="preserve"> </w:t>
      </w:r>
      <w:r w:rsidR="00475145" w:rsidRPr="00CB3B57">
        <w:rPr>
          <w:rFonts w:ascii="Arial" w:hAnsi="Arial" w:cs="Arial"/>
          <w:sz w:val="24"/>
          <w:szCs w:val="24"/>
        </w:rPr>
        <w:t>development upon the landscape, special importance will be attached to its</w:t>
      </w:r>
      <w:r w:rsidR="00182B0C" w:rsidRPr="00CB3B57">
        <w:rPr>
          <w:rFonts w:ascii="Arial" w:hAnsi="Arial" w:cs="Arial"/>
          <w:sz w:val="24"/>
          <w:szCs w:val="24"/>
        </w:rPr>
        <w:t xml:space="preserve"> </w:t>
      </w:r>
      <w:r w:rsidR="00475145" w:rsidRPr="00CB3B57">
        <w:rPr>
          <w:rFonts w:ascii="Arial" w:hAnsi="Arial" w:cs="Arial"/>
          <w:sz w:val="24"/>
          <w:szCs w:val="24"/>
        </w:rPr>
        <w:t>effect upon the character, as described in appendix 28, of the locally</w:t>
      </w:r>
      <w:r w:rsidR="00182B0C" w:rsidRPr="00CB3B57">
        <w:rPr>
          <w:rFonts w:ascii="Arial" w:hAnsi="Arial" w:cs="Arial"/>
          <w:sz w:val="24"/>
          <w:szCs w:val="24"/>
        </w:rPr>
        <w:t xml:space="preserve"> </w:t>
      </w:r>
      <w:r w:rsidR="00475145" w:rsidRPr="00CB3B57">
        <w:rPr>
          <w:rFonts w:ascii="Arial" w:hAnsi="Arial" w:cs="Arial"/>
          <w:sz w:val="24"/>
          <w:szCs w:val="24"/>
        </w:rPr>
        <w:t>important landscape areas listed below:</w:t>
      </w:r>
    </w:p>
    <w:p w14:paraId="0337A09C" w14:textId="35753CD3" w:rsidR="00F93CDC" w:rsidRDefault="00475145" w:rsidP="00931E06">
      <w:pPr>
        <w:ind w:left="720"/>
        <w:rPr>
          <w:rFonts w:ascii="Arial" w:hAnsi="Arial" w:cs="Arial"/>
          <w:sz w:val="24"/>
          <w:szCs w:val="24"/>
        </w:rPr>
      </w:pPr>
      <w:proofErr w:type="spellStart"/>
      <w:r w:rsidRPr="00CB3B57">
        <w:rPr>
          <w:rFonts w:ascii="Arial" w:hAnsi="Arial" w:cs="Arial"/>
          <w:sz w:val="24"/>
          <w:szCs w:val="24"/>
        </w:rPr>
        <w:t>Brackmills</w:t>
      </w:r>
      <w:proofErr w:type="spellEnd"/>
      <w:r w:rsidRPr="00CB3B57">
        <w:rPr>
          <w:rFonts w:ascii="Arial" w:hAnsi="Arial" w:cs="Arial"/>
          <w:sz w:val="24"/>
          <w:szCs w:val="24"/>
        </w:rPr>
        <w:t xml:space="preserve"> - Great Houghton</w:t>
      </w:r>
    </w:p>
    <w:p w14:paraId="6DAB34FB" w14:textId="3F481442" w:rsidR="00931E06" w:rsidRPr="00CB3B57" w:rsidRDefault="002F42AD" w:rsidP="00931E06">
      <w:pPr>
        <w:rPr>
          <w:rFonts w:ascii="Arial" w:hAnsi="Arial" w:cs="Arial"/>
          <w:sz w:val="24"/>
          <w:szCs w:val="24"/>
        </w:rPr>
      </w:pPr>
      <w:r w:rsidRPr="002F42AD">
        <w:rPr>
          <w:rFonts w:ascii="Arial" w:hAnsi="Arial" w:cs="Arial"/>
          <w:b/>
          <w:bCs/>
          <w:sz w:val="24"/>
          <w:szCs w:val="24"/>
        </w:rPr>
        <w:t xml:space="preserve">Should the development be recommended for approval it should be conditioned in such a way </w:t>
      </w:r>
      <w:proofErr w:type="gramStart"/>
      <w:r w:rsidRPr="002F42AD">
        <w:rPr>
          <w:rFonts w:ascii="Arial" w:hAnsi="Arial" w:cs="Arial"/>
          <w:b/>
          <w:bCs/>
          <w:sz w:val="24"/>
          <w:szCs w:val="24"/>
        </w:rPr>
        <w:t>so as to</w:t>
      </w:r>
      <w:proofErr w:type="gramEnd"/>
      <w:r w:rsidRPr="002F42AD">
        <w:rPr>
          <w:rFonts w:ascii="Arial" w:hAnsi="Arial" w:cs="Arial"/>
          <w:b/>
          <w:bCs/>
          <w:sz w:val="24"/>
          <w:szCs w:val="24"/>
        </w:rPr>
        <w:t xml:space="preserve"> minimise and mitigate impact on the landscape</w:t>
      </w:r>
      <w:r>
        <w:rPr>
          <w:rFonts w:ascii="Arial" w:hAnsi="Arial" w:cs="Arial"/>
          <w:b/>
          <w:bCs/>
          <w:sz w:val="24"/>
          <w:szCs w:val="24"/>
        </w:rPr>
        <w:t>.</w:t>
      </w:r>
    </w:p>
    <w:p w14:paraId="24B32248" w14:textId="77777777" w:rsidR="002F42AD" w:rsidRDefault="002F42AD" w:rsidP="0050033D">
      <w:pPr>
        <w:rPr>
          <w:rFonts w:ascii="Arial" w:hAnsi="Arial" w:cs="Arial"/>
          <w:b/>
          <w:bCs/>
          <w:sz w:val="24"/>
          <w:szCs w:val="24"/>
          <w:u w:val="single"/>
        </w:rPr>
      </w:pPr>
    </w:p>
    <w:p w14:paraId="4833AA1C" w14:textId="4B3E00D7" w:rsidR="008867E8" w:rsidRPr="00CB3B57" w:rsidRDefault="000D4337" w:rsidP="0050033D">
      <w:pPr>
        <w:rPr>
          <w:rFonts w:ascii="Arial" w:hAnsi="Arial" w:cs="Arial"/>
          <w:b/>
          <w:bCs/>
          <w:sz w:val="24"/>
          <w:szCs w:val="24"/>
          <w:u w:val="single"/>
        </w:rPr>
      </w:pPr>
      <w:r w:rsidRPr="00CB3B57">
        <w:rPr>
          <w:rFonts w:ascii="Arial" w:hAnsi="Arial" w:cs="Arial"/>
          <w:b/>
          <w:bCs/>
          <w:sz w:val="24"/>
          <w:szCs w:val="24"/>
          <w:u w:val="single"/>
        </w:rPr>
        <w:t>Emerging Local and Neighbourhood Plans</w:t>
      </w:r>
    </w:p>
    <w:p w14:paraId="7C1BB8A3" w14:textId="07713D88" w:rsidR="000D4337" w:rsidRPr="00CB3B57" w:rsidRDefault="002D5420" w:rsidP="0050033D">
      <w:pPr>
        <w:rPr>
          <w:rFonts w:ascii="Arial" w:hAnsi="Arial" w:cs="Arial"/>
          <w:sz w:val="24"/>
          <w:szCs w:val="24"/>
        </w:rPr>
      </w:pPr>
      <w:r w:rsidRPr="00CB3B57">
        <w:rPr>
          <w:rFonts w:ascii="Arial" w:hAnsi="Arial" w:cs="Arial"/>
          <w:sz w:val="24"/>
          <w:szCs w:val="24"/>
        </w:rPr>
        <w:t>Northampton Local Plan Part 2</w:t>
      </w:r>
      <w:r w:rsidR="00F73AD7" w:rsidRPr="00CB3B57">
        <w:rPr>
          <w:rFonts w:ascii="Arial" w:hAnsi="Arial" w:cs="Arial"/>
          <w:sz w:val="24"/>
          <w:szCs w:val="24"/>
        </w:rPr>
        <w:t xml:space="preserve"> has reached examination stage and the policies in this emerging plan should be given </w:t>
      </w:r>
      <w:r w:rsidR="0098379A" w:rsidRPr="00CB3B57">
        <w:rPr>
          <w:rFonts w:ascii="Arial" w:hAnsi="Arial" w:cs="Arial"/>
          <w:sz w:val="24"/>
          <w:szCs w:val="24"/>
        </w:rPr>
        <w:t>limited</w:t>
      </w:r>
      <w:r w:rsidR="00F73AD7" w:rsidRPr="00CB3B57">
        <w:rPr>
          <w:rFonts w:ascii="Arial" w:hAnsi="Arial" w:cs="Arial"/>
          <w:sz w:val="24"/>
          <w:szCs w:val="24"/>
        </w:rPr>
        <w:t xml:space="preserve"> weight.</w:t>
      </w:r>
    </w:p>
    <w:p w14:paraId="78095ECA" w14:textId="77F5961A" w:rsidR="00F73AD7" w:rsidRPr="00CB3B57" w:rsidRDefault="00F73AD7" w:rsidP="0050033D">
      <w:pPr>
        <w:rPr>
          <w:rFonts w:ascii="Arial" w:hAnsi="Arial" w:cs="Arial"/>
          <w:b/>
          <w:bCs/>
          <w:sz w:val="24"/>
          <w:szCs w:val="24"/>
        </w:rPr>
      </w:pPr>
      <w:r w:rsidRPr="00CB3B57">
        <w:rPr>
          <w:rFonts w:ascii="Arial" w:hAnsi="Arial" w:cs="Arial"/>
          <w:b/>
          <w:bCs/>
          <w:sz w:val="24"/>
          <w:szCs w:val="24"/>
        </w:rPr>
        <w:t>The application site is not allocated in LPP2.</w:t>
      </w:r>
    </w:p>
    <w:p w14:paraId="60317A0B" w14:textId="77777777" w:rsidR="002F42AD" w:rsidRDefault="002F42AD" w:rsidP="0050033D">
      <w:pPr>
        <w:rPr>
          <w:rFonts w:ascii="Arial" w:hAnsi="Arial" w:cs="Arial"/>
          <w:sz w:val="24"/>
          <w:szCs w:val="24"/>
          <w:u w:val="single"/>
        </w:rPr>
      </w:pPr>
    </w:p>
    <w:p w14:paraId="53AF9DB0" w14:textId="6184007D" w:rsidR="0098379A" w:rsidRPr="00CB3B57" w:rsidRDefault="000303BD" w:rsidP="0050033D">
      <w:pPr>
        <w:rPr>
          <w:rFonts w:ascii="Arial" w:hAnsi="Arial" w:cs="Arial"/>
          <w:sz w:val="24"/>
          <w:szCs w:val="24"/>
          <w:u w:val="single"/>
        </w:rPr>
      </w:pPr>
      <w:r w:rsidRPr="00CB3B57">
        <w:rPr>
          <w:rFonts w:ascii="Arial" w:hAnsi="Arial" w:cs="Arial"/>
          <w:sz w:val="24"/>
          <w:szCs w:val="24"/>
          <w:u w:val="single"/>
        </w:rPr>
        <w:t xml:space="preserve">POLICY 18 SUPPORTING NEW EMPLOYMENT DEVELOPMENTS AND SCHEMES OUTSIDE SAFEGUARDED SITES </w:t>
      </w:r>
      <w:r w:rsidR="002F42AD">
        <w:rPr>
          <w:rFonts w:ascii="Arial" w:hAnsi="Arial" w:cs="Arial"/>
          <w:sz w:val="24"/>
          <w:szCs w:val="24"/>
          <w:u w:val="single"/>
        </w:rPr>
        <w:t>(extract)</w:t>
      </w:r>
    </w:p>
    <w:p w14:paraId="4A13194F" w14:textId="77777777" w:rsidR="0098379A" w:rsidRPr="00CB3B57" w:rsidRDefault="000303BD" w:rsidP="002F42AD">
      <w:pPr>
        <w:ind w:left="720"/>
        <w:rPr>
          <w:rFonts w:ascii="Arial" w:hAnsi="Arial" w:cs="Arial"/>
          <w:sz w:val="24"/>
          <w:szCs w:val="24"/>
        </w:rPr>
      </w:pPr>
      <w:r w:rsidRPr="00CB3B57">
        <w:rPr>
          <w:rFonts w:ascii="Arial" w:hAnsi="Arial" w:cs="Arial"/>
          <w:sz w:val="24"/>
          <w:szCs w:val="24"/>
        </w:rPr>
        <w:t xml:space="preserve">To ensure a vibrant economy, proposals for new employment provision, outside safeguarded employment sites, will be supported provided they meet the following criteria: </w:t>
      </w:r>
    </w:p>
    <w:p w14:paraId="075F48CA" w14:textId="77777777" w:rsidR="0098379A" w:rsidRPr="00CB3B57" w:rsidRDefault="000303BD" w:rsidP="002F42AD">
      <w:pPr>
        <w:ind w:left="720"/>
        <w:rPr>
          <w:rFonts w:ascii="Arial" w:hAnsi="Arial" w:cs="Arial"/>
          <w:sz w:val="24"/>
          <w:szCs w:val="24"/>
        </w:rPr>
      </w:pPr>
      <w:proofErr w:type="spellStart"/>
      <w:r w:rsidRPr="00CB3B57">
        <w:rPr>
          <w:rFonts w:ascii="Arial" w:hAnsi="Arial" w:cs="Arial"/>
          <w:sz w:val="24"/>
          <w:szCs w:val="24"/>
        </w:rPr>
        <w:t>i</w:t>
      </w:r>
      <w:proofErr w:type="spellEnd"/>
      <w:r w:rsidRPr="00CB3B57">
        <w:rPr>
          <w:rFonts w:ascii="Arial" w:hAnsi="Arial" w:cs="Arial"/>
          <w:sz w:val="24"/>
          <w:szCs w:val="24"/>
        </w:rPr>
        <w:t xml:space="preserve">. The site has been comprehensively assessed as being suitable for employment and the proposed uses and associated employment activities can be carried out without causing harm to residential </w:t>
      </w:r>
      <w:proofErr w:type="gramStart"/>
      <w:r w:rsidRPr="00CB3B57">
        <w:rPr>
          <w:rFonts w:ascii="Arial" w:hAnsi="Arial" w:cs="Arial"/>
          <w:sz w:val="24"/>
          <w:szCs w:val="24"/>
        </w:rPr>
        <w:t>amenity;</w:t>
      </w:r>
      <w:proofErr w:type="gramEnd"/>
    </w:p>
    <w:p w14:paraId="238C6DC4" w14:textId="367453DE" w:rsidR="00F73AD7" w:rsidRPr="00CB3B57" w:rsidRDefault="000303BD" w:rsidP="002F42AD">
      <w:pPr>
        <w:ind w:left="720"/>
        <w:rPr>
          <w:rFonts w:ascii="Arial" w:hAnsi="Arial" w:cs="Arial"/>
          <w:sz w:val="24"/>
          <w:szCs w:val="24"/>
        </w:rPr>
      </w:pPr>
      <w:r w:rsidRPr="00CB3B57">
        <w:rPr>
          <w:rFonts w:ascii="Arial" w:hAnsi="Arial" w:cs="Arial"/>
          <w:sz w:val="24"/>
          <w:szCs w:val="24"/>
        </w:rPr>
        <w:t>ii. The site can demonstrate good accessibility by walking, cycling and public transport.</w:t>
      </w:r>
    </w:p>
    <w:p w14:paraId="27C24364" w14:textId="4B011401" w:rsidR="0098379A" w:rsidRPr="00CB3B57" w:rsidRDefault="0098379A" w:rsidP="0050033D">
      <w:pPr>
        <w:rPr>
          <w:rFonts w:ascii="Arial" w:hAnsi="Arial" w:cs="Arial"/>
          <w:b/>
          <w:bCs/>
          <w:sz w:val="24"/>
          <w:szCs w:val="24"/>
        </w:rPr>
      </w:pPr>
      <w:r w:rsidRPr="00CB3B57">
        <w:rPr>
          <w:rFonts w:ascii="Arial" w:hAnsi="Arial" w:cs="Arial"/>
          <w:b/>
          <w:bCs/>
          <w:sz w:val="24"/>
          <w:szCs w:val="24"/>
        </w:rPr>
        <w:t xml:space="preserve">As set out </w:t>
      </w:r>
      <w:r w:rsidR="00952D69">
        <w:rPr>
          <w:rFonts w:ascii="Arial" w:hAnsi="Arial" w:cs="Arial"/>
          <w:b/>
          <w:bCs/>
          <w:sz w:val="24"/>
          <w:szCs w:val="24"/>
        </w:rPr>
        <w:t xml:space="preserve">previously </w:t>
      </w:r>
      <w:r w:rsidRPr="00CB3B57">
        <w:rPr>
          <w:rFonts w:ascii="Arial" w:hAnsi="Arial" w:cs="Arial"/>
          <w:b/>
          <w:bCs/>
          <w:sz w:val="24"/>
          <w:szCs w:val="24"/>
        </w:rPr>
        <w:t xml:space="preserve">in the assessment of the application against adopted development plan policy, the site is not suitable for employment uses; nor </w:t>
      </w:r>
      <w:r w:rsidR="003D018F" w:rsidRPr="00CB3B57">
        <w:rPr>
          <w:rFonts w:ascii="Arial" w:hAnsi="Arial" w:cs="Arial"/>
          <w:b/>
          <w:bCs/>
          <w:sz w:val="24"/>
          <w:szCs w:val="24"/>
        </w:rPr>
        <w:t>does the site have good accessibility by walking, cycling and public transport.</w:t>
      </w:r>
    </w:p>
    <w:p w14:paraId="6FA754D9" w14:textId="77777777" w:rsidR="0059598A" w:rsidRDefault="0059598A" w:rsidP="0050033D">
      <w:pPr>
        <w:rPr>
          <w:rFonts w:ascii="Arial" w:hAnsi="Arial" w:cs="Arial"/>
          <w:sz w:val="24"/>
          <w:szCs w:val="24"/>
          <w:u w:val="single"/>
        </w:rPr>
      </w:pPr>
    </w:p>
    <w:p w14:paraId="1839985E" w14:textId="77777777" w:rsidR="0059598A" w:rsidRDefault="0059598A" w:rsidP="0050033D">
      <w:pPr>
        <w:rPr>
          <w:rFonts w:ascii="Arial" w:hAnsi="Arial" w:cs="Arial"/>
          <w:sz w:val="24"/>
          <w:szCs w:val="24"/>
          <w:u w:val="single"/>
        </w:rPr>
      </w:pPr>
    </w:p>
    <w:p w14:paraId="641726E7" w14:textId="77777777" w:rsidR="0059598A" w:rsidRDefault="0059598A" w:rsidP="0050033D">
      <w:pPr>
        <w:rPr>
          <w:rFonts w:ascii="Arial" w:hAnsi="Arial" w:cs="Arial"/>
          <w:sz w:val="24"/>
          <w:szCs w:val="24"/>
          <w:u w:val="single"/>
        </w:rPr>
      </w:pPr>
    </w:p>
    <w:p w14:paraId="52A8C993" w14:textId="74971BEC" w:rsidR="00DB040F" w:rsidRPr="00CB3B57" w:rsidRDefault="00971FAC" w:rsidP="0050033D">
      <w:pPr>
        <w:rPr>
          <w:rFonts w:ascii="Arial" w:hAnsi="Arial" w:cs="Arial"/>
          <w:sz w:val="24"/>
          <w:szCs w:val="24"/>
          <w:u w:val="single"/>
        </w:rPr>
      </w:pPr>
      <w:r w:rsidRPr="00CB3B57">
        <w:rPr>
          <w:rFonts w:ascii="Arial" w:hAnsi="Arial" w:cs="Arial"/>
          <w:sz w:val="24"/>
          <w:szCs w:val="24"/>
          <w:u w:val="single"/>
        </w:rPr>
        <w:lastRenderedPageBreak/>
        <w:t xml:space="preserve">POLICY 27 SUSTAINING AND ENHANCING EXISTING, AND SUPPORTING THE CREATION OF, NORTHAMPTON’S GREEN INFRASTRUCTURE </w:t>
      </w:r>
      <w:r w:rsidR="002F42AD">
        <w:rPr>
          <w:rFonts w:ascii="Arial" w:hAnsi="Arial" w:cs="Arial"/>
          <w:sz w:val="24"/>
          <w:szCs w:val="24"/>
          <w:u w:val="single"/>
        </w:rPr>
        <w:t>(extract)</w:t>
      </w:r>
    </w:p>
    <w:p w14:paraId="1CF33721" w14:textId="77777777" w:rsidR="00DB040F" w:rsidRPr="00CB3B57" w:rsidRDefault="00971FAC" w:rsidP="002F42AD">
      <w:pPr>
        <w:ind w:left="720"/>
        <w:rPr>
          <w:rFonts w:ascii="Arial" w:hAnsi="Arial" w:cs="Arial"/>
          <w:sz w:val="24"/>
          <w:szCs w:val="24"/>
        </w:rPr>
      </w:pPr>
      <w:r w:rsidRPr="00CB3B57">
        <w:rPr>
          <w:rFonts w:ascii="Arial" w:hAnsi="Arial" w:cs="Arial"/>
          <w:sz w:val="24"/>
          <w:szCs w:val="24"/>
        </w:rPr>
        <w:t xml:space="preserve">New developments must ensure that existing green infrastructure assets will be protected, managed, </w:t>
      </w:r>
      <w:proofErr w:type="gramStart"/>
      <w:r w:rsidRPr="00CB3B57">
        <w:rPr>
          <w:rFonts w:ascii="Arial" w:hAnsi="Arial" w:cs="Arial"/>
          <w:sz w:val="24"/>
          <w:szCs w:val="24"/>
        </w:rPr>
        <w:t>maintained</w:t>
      </w:r>
      <w:proofErr w:type="gramEnd"/>
      <w:r w:rsidRPr="00CB3B57">
        <w:rPr>
          <w:rFonts w:ascii="Arial" w:hAnsi="Arial" w:cs="Arial"/>
          <w:sz w:val="24"/>
          <w:szCs w:val="24"/>
        </w:rPr>
        <w:t xml:space="preserve"> and connected to enhance their multi-functionality. </w:t>
      </w:r>
    </w:p>
    <w:p w14:paraId="5CC62119" w14:textId="01384647" w:rsidR="005219D5" w:rsidRPr="00CB3B57" w:rsidRDefault="00DB040F" w:rsidP="0050033D">
      <w:pPr>
        <w:rPr>
          <w:rFonts w:ascii="Arial" w:hAnsi="Arial" w:cs="Arial"/>
          <w:b/>
          <w:bCs/>
          <w:sz w:val="24"/>
          <w:szCs w:val="24"/>
        </w:rPr>
      </w:pPr>
      <w:r w:rsidRPr="00CB3B57">
        <w:rPr>
          <w:rFonts w:ascii="Arial" w:hAnsi="Arial" w:cs="Arial"/>
          <w:b/>
          <w:bCs/>
          <w:sz w:val="24"/>
          <w:szCs w:val="24"/>
        </w:rPr>
        <w:t>The application would lead to a significant loss of green infrastructure in the Nene Valley Corridor.</w:t>
      </w:r>
    </w:p>
    <w:p w14:paraId="3395D210" w14:textId="6472BF75" w:rsidR="002B6896" w:rsidRPr="00CB3B57" w:rsidRDefault="00413B27" w:rsidP="0050033D">
      <w:pPr>
        <w:rPr>
          <w:rFonts w:ascii="Arial" w:hAnsi="Arial" w:cs="Arial"/>
          <w:sz w:val="24"/>
          <w:szCs w:val="24"/>
          <w:u w:val="single"/>
        </w:rPr>
      </w:pPr>
      <w:r w:rsidRPr="00CB3B57">
        <w:rPr>
          <w:rFonts w:ascii="Arial" w:hAnsi="Arial" w:cs="Arial"/>
          <w:sz w:val="24"/>
          <w:szCs w:val="24"/>
          <w:u w:val="single"/>
        </w:rPr>
        <w:t>POLICY 29 SUPPORTING AND ENHANCING BIODIVERSITY</w:t>
      </w:r>
      <w:r w:rsidR="00BC15D2" w:rsidRPr="00CB3B57">
        <w:rPr>
          <w:rFonts w:ascii="Arial" w:hAnsi="Arial" w:cs="Arial"/>
          <w:sz w:val="24"/>
          <w:szCs w:val="24"/>
          <w:u w:val="single"/>
        </w:rPr>
        <w:t xml:space="preserve"> (extract</w:t>
      </w:r>
      <w:r w:rsidR="002F42AD">
        <w:rPr>
          <w:rFonts w:ascii="Arial" w:hAnsi="Arial" w:cs="Arial"/>
          <w:sz w:val="24"/>
          <w:szCs w:val="24"/>
          <w:u w:val="single"/>
        </w:rPr>
        <w:t>s</w:t>
      </w:r>
      <w:r w:rsidR="00BC15D2" w:rsidRPr="00CB3B57">
        <w:rPr>
          <w:rFonts w:ascii="Arial" w:hAnsi="Arial" w:cs="Arial"/>
          <w:sz w:val="24"/>
          <w:szCs w:val="24"/>
          <w:u w:val="single"/>
        </w:rPr>
        <w:t>)</w:t>
      </w:r>
    </w:p>
    <w:p w14:paraId="7344CF5A" w14:textId="77777777" w:rsidR="00BC15D2" w:rsidRPr="00CB3B57" w:rsidRDefault="00413B27" w:rsidP="002F42AD">
      <w:pPr>
        <w:ind w:left="720"/>
        <w:rPr>
          <w:rFonts w:ascii="Arial" w:hAnsi="Arial" w:cs="Arial"/>
          <w:sz w:val="24"/>
          <w:szCs w:val="24"/>
        </w:rPr>
      </w:pPr>
      <w:r w:rsidRPr="00CB3B57">
        <w:rPr>
          <w:rFonts w:ascii="Arial" w:hAnsi="Arial" w:cs="Arial"/>
          <w:sz w:val="24"/>
          <w:szCs w:val="24"/>
        </w:rPr>
        <w:t xml:space="preserve">The Council will require all major development proposals to offset the loss and secure a net gain in biodiversity through the strengthening, management and / or creation of new habitats. </w:t>
      </w:r>
    </w:p>
    <w:p w14:paraId="0C664A4A" w14:textId="4D5C9173" w:rsidR="002B6896" w:rsidRPr="00CB3B57" w:rsidRDefault="00413B27" w:rsidP="002F42AD">
      <w:pPr>
        <w:ind w:left="720"/>
        <w:rPr>
          <w:rFonts w:ascii="Arial" w:hAnsi="Arial" w:cs="Arial"/>
          <w:sz w:val="24"/>
          <w:szCs w:val="24"/>
        </w:rPr>
      </w:pPr>
      <w:r w:rsidRPr="00CB3B57">
        <w:rPr>
          <w:rFonts w:ascii="Arial" w:hAnsi="Arial" w:cs="Arial"/>
          <w:sz w:val="24"/>
          <w:szCs w:val="24"/>
        </w:rPr>
        <w:t xml:space="preserve">In particular, the Council will seek the protection or enhancement of ecological network in line with their status as set out below: </w:t>
      </w:r>
    </w:p>
    <w:p w14:paraId="384F9B25" w14:textId="1571FF79" w:rsidR="00971FAC" w:rsidRPr="00CB3B57" w:rsidRDefault="00413B27" w:rsidP="002F42AD">
      <w:pPr>
        <w:pStyle w:val="ListParagraph"/>
        <w:numPr>
          <w:ilvl w:val="0"/>
          <w:numId w:val="6"/>
        </w:numPr>
        <w:ind w:left="1440"/>
        <w:rPr>
          <w:rFonts w:ascii="Arial" w:hAnsi="Arial" w:cs="Arial"/>
          <w:sz w:val="24"/>
          <w:szCs w:val="24"/>
        </w:rPr>
      </w:pPr>
      <w:r w:rsidRPr="00CB3B57">
        <w:rPr>
          <w:rFonts w:ascii="Arial" w:hAnsi="Arial" w:cs="Arial"/>
          <w:sz w:val="24"/>
          <w:szCs w:val="24"/>
        </w:rPr>
        <w:t xml:space="preserve">Sites of national or international importance The Upper Nene Valley Gravel Pits is designated a Special Protection Area, a Ramsar site and a Site of Special Scientific Interest. All proposals must comply with Policy 30. </w:t>
      </w:r>
    </w:p>
    <w:p w14:paraId="08727C04" w14:textId="77777777" w:rsidR="002B6896" w:rsidRPr="00CB3B57" w:rsidRDefault="00413B27" w:rsidP="00B728C8">
      <w:pPr>
        <w:rPr>
          <w:rFonts w:ascii="Arial" w:hAnsi="Arial" w:cs="Arial"/>
          <w:sz w:val="24"/>
          <w:szCs w:val="24"/>
          <w:u w:val="single"/>
        </w:rPr>
      </w:pPr>
      <w:r w:rsidRPr="00CB3B57">
        <w:rPr>
          <w:rFonts w:ascii="Arial" w:hAnsi="Arial" w:cs="Arial"/>
          <w:sz w:val="24"/>
          <w:szCs w:val="24"/>
          <w:u w:val="single"/>
        </w:rPr>
        <w:t xml:space="preserve">POLICY 30 UPPER NENE VALLEY GRAVEL PITS SPECIAL PROTECTION AREA </w:t>
      </w:r>
    </w:p>
    <w:p w14:paraId="6841F213" w14:textId="2B0C5D0D" w:rsidR="00413B27" w:rsidRPr="00CB3B57" w:rsidRDefault="00413B27" w:rsidP="00B728C8">
      <w:pPr>
        <w:ind w:left="720"/>
        <w:rPr>
          <w:rFonts w:ascii="Arial" w:hAnsi="Arial" w:cs="Arial"/>
          <w:sz w:val="24"/>
          <w:szCs w:val="24"/>
        </w:rPr>
      </w:pPr>
      <w:r w:rsidRPr="00CB3B57">
        <w:rPr>
          <w:rFonts w:ascii="Arial" w:hAnsi="Arial" w:cs="Arial"/>
          <w:sz w:val="24"/>
          <w:szCs w:val="24"/>
        </w:rPr>
        <w:t xml:space="preserve">Proposals must ensure that there is no adverse impact either alone or cumulatively on the Upper Nene Valley Gravel Pits SPA and Ramsar site. Applications comprising a net gain in residential units within 3 km of the Upper Nene Valley Gravel Pits SPA and Ramsar site will need to demonstrate that the impact of any increased recreational activity or pet predation (indirect or direct) on the SPA and Ramsar site will not have a detrimental impact. Proposals for major developments within </w:t>
      </w:r>
      <w:proofErr w:type="gramStart"/>
      <w:r w:rsidRPr="00CB3B57">
        <w:rPr>
          <w:rFonts w:ascii="Arial" w:hAnsi="Arial" w:cs="Arial"/>
          <w:sz w:val="24"/>
          <w:szCs w:val="24"/>
        </w:rPr>
        <w:t>close proximity</w:t>
      </w:r>
      <w:proofErr w:type="gramEnd"/>
      <w:r w:rsidRPr="00CB3B57">
        <w:rPr>
          <w:rFonts w:ascii="Arial" w:hAnsi="Arial" w:cs="Arial"/>
          <w:sz w:val="24"/>
          <w:szCs w:val="24"/>
        </w:rPr>
        <w:t xml:space="preserve"> of the SPA will need to demonstrate through the development management process that there will be no adverse effects on the integrity of the Special Protection Area and the species for which the land is designated. Significant effects could include the loss or fragmentation of supporting habitat, non-physical disturbance (noise, </w:t>
      </w:r>
      <w:proofErr w:type="gramStart"/>
      <w:r w:rsidRPr="00CB3B57">
        <w:rPr>
          <w:rFonts w:ascii="Arial" w:hAnsi="Arial" w:cs="Arial"/>
          <w:sz w:val="24"/>
          <w:szCs w:val="24"/>
        </w:rPr>
        <w:t>vibration</w:t>
      </w:r>
      <w:proofErr w:type="gramEnd"/>
      <w:r w:rsidRPr="00CB3B57">
        <w:rPr>
          <w:rFonts w:ascii="Arial" w:hAnsi="Arial" w:cs="Arial"/>
          <w:sz w:val="24"/>
          <w:szCs w:val="24"/>
        </w:rPr>
        <w:t xml:space="preserve"> or light), and impacts due to water runoff, water abstraction or discharges from the foul drainage system either as a direct result of the development alone or in combination. Applicants should refer to Table 2 of the Upper Nene Valley Gravel Pits Special Protection Area Supplementary Planning Document for guidance on when to consult with Natural England. </w:t>
      </w:r>
      <w:proofErr w:type="gramStart"/>
      <w:r w:rsidRPr="00CB3B57">
        <w:rPr>
          <w:rFonts w:ascii="Arial" w:hAnsi="Arial" w:cs="Arial"/>
          <w:sz w:val="24"/>
          <w:szCs w:val="24"/>
        </w:rPr>
        <w:t>In order to</w:t>
      </w:r>
      <w:proofErr w:type="gramEnd"/>
      <w:r w:rsidRPr="00CB3B57">
        <w:rPr>
          <w:rFonts w:ascii="Arial" w:hAnsi="Arial" w:cs="Arial"/>
          <w:sz w:val="24"/>
          <w:szCs w:val="24"/>
        </w:rPr>
        <w:t xml:space="preserve"> protect sightlines for birds included within the Upper Nene Valley Gravel Pits Special Protection Area and Ramsar site, new development within a 250m zone of the Special Protection Area and Ramsar site shown on the policies map must undertake an assessment to demonstrate that it will not have a significant adverse effect on birds within the area or, if directly adjacent to existing buildings, should reflect surrounding building heights.</w:t>
      </w:r>
    </w:p>
    <w:p w14:paraId="145A8D06" w14:textId="03200112" w:rsidR="002B6896" w:rsidRPr="00CB3B57" w:rsidRDefault="00EC5BF0" w:rsidP="0050033D">
      <w:pPr>
        <w:rPr>
          <w:rFonts w:ascii="Arial" w:hAnsi="Arial" w:cs="Arial"/>
          <w:b/>
          <w:bCs/>
          <w:sz w:val="24"/>
          <w:szCs w:val="24"/>
        </w:rPr>
      </w:pPr>
      <w:r w:rsidRPr="00CB3B57">
        <w:rPr>
          <w:rFonts w:ascii="Arial" w:hAnsi="Arial" w:cs="Arial"/>
          <w:b/>
          <w:bCs/>
          <w:sz w:val="24"/>
          <w:szCs w:val="24"/>
        </w:rPr>
        <w:t xml:space="preserve">The development of the application site will have an impact </w:t>
      </w:r>
      <w:r w:rsidR="00532669">
        <w:rPr>
          <w:rFonts w:ascii="Arial" w:hAnsi="Arial" w:cs="Arial"/>
          <w:b/>
          <w:bCs/>
          <w:sz w:val="24"/>
          <w:szCs w:val="24"/>
        </w:rPr>
        <w:t>o</w:t>
      </w:r>
      <w:r w:rsidRPr="00CB3B57">
        <w:rPr>
          <w:rFonts w:ascii="Arial" w:hAnsi="Arial" w:cs="Arial"/>
          <w:b/>
          <w:bCs/>
          <w:sz w:val="24"/>
          <w:szCs w:val="24"/>
        </w:rPr>
        <w:t xml:space="preserve">n the Special Protection Area and lead to the loss of supporting habitat. The advice of </w:t>
      </w:r>
      <w:r w:rsidRPr="00CB3B57">
        <w:rPr>
          <w:rFonts w:ascii="Arial" w:hAnsi="Arial" w:cs="Arial"/>
          <w:b/>
          <w:bCs/>
          <w:sz w:val="24"/>
          <w:szCs w:val="24"/>
        </w:rPr>
        <w:lastRenderedPageBreak/>
        <w:t xml:space="preserve">statutory bodies should </w:t>
      </w:r>
      <w:r w:rsidR="00AB0EEB">
        <w:rPr>
          <w:rFonts w:ascii="Arial" w:hAnsi="Arial" w:cs="Arial"/>
          <w:b/>
          <w:bCs/>
          <w:sz w:val="24"/>
          <w:szCs w:val="24"/>
        </w:rPr>
        <w:t xml:space="preserve">be </w:t>
      </w:r>
      <w:r w:rsidRPr="00CB3B57">
        <w:rPr>
          <w:rFonts w:ascii="Arial" w:hAnsi="Arial" w:cs="Arial"/>
          <w:b/>
          <w:bCs/>
          <w:sz w:val="24"/>
          <w:szCs w:val="24"/>
        </w:rPr>
        <w:t>sought to assess if there is conflict with this LPP2 policy.</w:t>
      </w:r>
      <w:r w:rsidR="0022156F">
        <w:rPr>
          <w:rFonts w:ascii="Arial" w:hAnsi="Arial" w:cs="Arial"/>
          <w:b/>
          <w:bCs/>
          <w:sz w:val="24"/>
          <w:szCs w:val="24"/>
        </w:rPr>
        <w:t xml:space="preserve"> We note at this point that WNC officer’s have made the following comment in relation to Duncan Investments representations on Policy 30 of LPP2: “</w:t>
      </w:r>
      <w:r w:rsidR="0022156F" w:rsidRPr="0022156F">
        <w:rPr>
          <w:rFonts w:ascii="Arial" w:hAnsi="Arial" w:cs="Arial"/>
          <w:b/>
          <w:bCs/>
          <w:sz w:val="24"/>
          <w:szCs w:val="24"/>
        </w:rPr>
        <w:t xml:space="preserve">The site </w:t>
      </w:r>
      <w:r w:rsidR="0022156F">
        <w:rPr>
          <w:rFonts w:ascii="Arial" w:hAnsi="Arial" w:cs="Arial"/>
          <w:b/>
          <w:bCs/>
          <w:sz w:val="24"/>
          <w:szCs w:val="24"/>
        </w:rPr>
        <w:t xml:space="preserve">[Houghton Gate] </w:t>
      </w:r>
      <w:r w:rsidR="0022156F" w:rsidRPr="0022156F">
        <w:rPr>
          <w:rFonts w:ascii="Arial" w:hAnsi="Arial" w:cs="Arial"/>
          <w:b/>
          <w:bCs/>
          <w:sz w:val="24"/>
          <w:szCs w:val="24"/>
        </w:rPr>
        <w:t>was assessed as not being suitable for allocation.</w:t>
      </w:r>
      <w:r w:rsidR="0022156F">
        <w:rPr>
          <w:rFonts w:ascii="Arial" w:hAnsi="Arial" w:cs="Arial"/>
          <w:b/>
          <w:bCs/>
          <w:sz w:val="24"/>
          <w:szCs w:val="24"/>
        </w:rPr>
        <w:t xml:space="preserve">” </w:t>
      </w:r>
      <w:r w:rsidR="0022156F" w:rsidRPr="0022156F">
        <w:rPr>
          <w:rFonts w:ascii="Arial" w:hAnsi="Arial" w:cs="Arial"/>
          <w:sz w:val="24"/>
          <w:szCs w:val="24"/>
        </w:rPr>
        <w:t>(Summary of Representations and Officer Responses).</w:t>
      </w:r>
    </w:p>
    <w:p w14:paraId="5D063D4D" w14:textId="35C2F6F8" w:rsidR="00EC5BF0" w:rsidRPr="00CB3B57" w:rsidRDefault="00781C6B" w:rsidP="0050033D">
      <w:pPr>
        <w:rPr>
          <w:rFonts w:ascii="Arial" w:hAnsi="Arial" w:cs="Arial"/>
          <w:sz w:val="24"/>
          <w:szCs w:val="24"/>
          <w:u w:val="single"/>
        </w:rPr>
      </w:pPr>
      <w:r w:rsidRPr="00CB3B57">
        <w:rPr>
          <w:rFonts w:ascii="Arial" w:hAnsi="Arial" w:cs="Arial"/>
          <w:sz w:val="24"/>
          <w:szCs w:val="24"/>
          <w:u w:val="single"/>
        </w:rPr>
        <w:t xml:space="preserve">POLICY 31 PROTECTION AND ENHANCEMENTS OF DESIGNATED AND NON-DESIGNATED HERITAGE ASSETS </w:t>
      </w:r>
      <w:r w:rsidR="00640122" w:rsidRPr="00CB3B57">
        <w:rPr>
          <w:rFonts w:ascii="Arial" w:hAnsi="Arial" w:cs="Arial"/>
          <w:sz w:val="24"/>
          <w:szCs w:val="24"/>
          <w:u w:val="single"/>
        </w:rPr>
        <w:t>(extract0</w:t>
      </w:r>
    </w:p>
    <w:p w14:paraId="4D3DF99F" w14:textId="6C2145B0" w:rsidR="00971FAC" w:rsidRPr="00CB3B57" w:rsidRDefault="00781C6B" w:rsidP="00441773">
      <w:pPr>
        <w:ind w:left="720"/>
        <w:rPr>
          <w:rFonts w:ascii="Arial" w:hAnsi="Arial" w:cs="Arial"/>
          <w:sz w:val="24"/>
          <w:szCs w:val="24"/>
        </w:rPr>
      </w:pPr>
      <w:r w:rsidRPr="00CB3B57">
        <w:rPr>
          <w:rFonts w:ascii="Arial" w:hAnsi="Arial" w:cs="Arial"/>
          <w:sz w:val="24"/>
          <w:szCs w:val="24"/>
        </w:rPr>
        <w:t>The Council will require development proposals to conserve and enhance the historic environment and designated and non-designated heritage assets, including historic landscapes</w:t>
      </w:r>
      <w:r w:rsidR="00640122" w:rsidRPr="00CB3B57">
        <w:rPr>
          <w:rFonts w:ascii="Arial" w:hAnsi="Arial" w:cs="Arial"/>
          <w:sz w:val="24"/>
          <w:szCs w:val="24"/>
        </w:rPr>
        <w:t>…</w:t>
      </w:r>
    </w:p>
    <w:p w14:paraId="537B7290" w14:textId="53CE0151" w:rsidR="00640122" w:rsidRPr="00CB3B57" w:rsidRDefault="00640122" w:rsidP="00640122">
      <w:pPr>
        <w:rPr>
          <w:rFonts w:ascii="Arial" w:hAnsi="Arial" w:cs="Arial"/>
          <w:b/>
          <w:bCs/>
          <w:sz w:val="24"/>
          <w:szCs w:val="24"/>
        </w:rPr>
      </w:pPr>
      <w:r w:rsidRPr="00CB3B57">
        <w:rPr>
          <w:rFonts w:ascii="Arial" w:hAnsi="Arial" w:cs="Arial"/>
          <w:b/>
          <w:bCs/>
          <w:sz w:val="24"/>
          <w:szCs w:val="24"/>
        </w:rPr>
        <w:t xml:space="preserve">The development of the application site for employment use will have a significant negative impact on the designated heritage asset of Great Houghton Conservation Area. </w:t>
      </w:r>
      <w:r w:rsidR="00BF025A">
        <w:rPr>
          <w:rFonts w:ascii="Arial" w:hAnsi="Arial" w:cs="Arial"/>
          <w:b/>
          <w:bCs/>
          <w:sz w:val="24"/>
          <w:szCs w:val="24"/>
        </w:rPr>
        <w:t>This conclusion is in line with that made by WNC officers when considering the applicant’s LPP2 representations that “</w:t>
      </w:r>
      <w:r w:rsidR="00BF025A" w:rsidRPr="00BF025A">
        <w:rPr>
          <w:rFonts w:ascii="Arial" w:hAnsi="Arial" w:cs="Arial"/>
          <w:b/>
          <w:bCs/>
          <w:sz w:val="24"/>
          <w:szCs w:val="24"/>
        </w:rPr>
        <w:t>The site has been found to be unsuitable for allocation due the potential impact on the village of Great Houghton and its heritage assets, and due to its proximity to the Upper Nene Valley Gravel Pits SPA and Ramsar Site.</w:t>
      </w:r>
      <w:r w:rsidR="00BF025A">
        <w:rPr>
          <w:rFonts w:ascii="Arial" w:hAnsi="Arial" w:cs="Arial"/>
          <w:b/>
          <w:bCs/>
          <w:sz w:val="24"/>
          <w:szCs w:val="24"/>
        </w:rPr>
        <w:t xml:space="preserve">” </w:t>
      </w:r>
      <w:r w:rsidR="00BF025A" w:rsidRPr="00BF025A">
        <w:rPr>
          <w:rFonts w:ascii="Arial" w:hAnsi="Arial" w:cs="Arial"/>
          <w:sz w:val="24"/>
          <w:szCs w:val="24"/>
        </w:rPr>
        <w:t>(Summary of Representations and Officer Responses</w:t>
      </w:r>
      <w:proofErr w:type="gramStart"/>
      <w:r w:rsidR="00BF025A" w:rsidRPr="00BF025A">
        <w:rPr>
          <w:rFonts w:ascii="Arial" w:hAnsi="Arial" w:cs="Arial"/>
          <w:sz w:val="24"/>
          <w:szCs w:val="24"/>
        </w:rPr>
        <w:t>).</w:t>
      </w:r>
      <w:r w:rsidRPr="00CB3B57">
        <w:rPr>
          <w:rFonts w:ascii="Arial" w:hAnsi="Arial" w:cs="Arial"/>
          <w:b/>
          <w:bCs/>
          <w:sz w:val="24"/>
          <w:szCs w:val="24"/>
        </w:rPr>
        <w:t>This</w:t>
      </w:r>
      <w:proofErr w:type="gramEnd"/>
      <w:r w:rsidRPr="00CB3B57">
        <w:rPr>
          <w:rFonts w:ascii="Arial" w:hAnsi="Arial" w:cs="Arial"/>
          <w:b/>
          <w:bCs/>
          <w:sz w:val="24"/>
          <w:szCs w:val="24"/>
        </w:rPr>
        <w:t>, along with the erosion of the open countryside separating Great Houghton from Northampton, will negatively impact local distinctiveness and sense of place.</w:t>
      </w:r>
    </w:p>
    <w:p w14:paraId="30D5BD35" w14:textId="77777777" w:rsidR="00EB70DC" w:rsidRPr="00EB70DC" w:rsidRDefault="00A116F3" w:rsidP="00EB70DC">
      <w:pPr>
        <w:rPr>
          <w:rFonts w:ascii="Arial" w:hAnsi="Arial" w:cs="Arial"/>
          <w:sz w:val="24"/>
          <w:szCs w:val="24"/>
          <w:u w:val="single"/>
        </w:rPr>
      </w:pPr>
      <w:r w:rsidRPr="00EB70DC">
        <w:rPr>
          <w:rFonts w:ascii="Arial" w:hAnsi="Arial" w:cs="Arial"/>
          <w:sz w:val="24"/>
          <w:szCs w:val="24"/>
          <w:u w:val="single"/>
        </w:rPr>
        <w:t xml:space="preserve">POLICY 33 HIGHWAY NETWORK AND SAFETY </w:t>
      </w:r>
    </w:p>
    <w:p w14:paraId="34BE310C" w14:textId="059B45E9" w:rsidR="001D21BE" w:rsidRPr="00CB3B57" w:rsidRDefault="00A116F3" w:rsidP="00441773">
      <w:pPr>
        <w:ind w:left="360"/>
        <w:rPr>
          <w:rFonts w:ascii="Arial" w:hAnsi="Arial" w:cs="Arial"/>
          <w:sz w:val="24"/>
          <w:szCs w:val="24"/>
        </w:rPr>
      </w:pPr>
      <w:r w:rsidRPr="00CB3B57">
        <w:rPr>
          <w:rFonts w:ascii="Arial" w:hAnsi="Arial" w:cs="Arial"/>
          <w:sz w:val="24"/>
          <w:szCs w:val="24"/>
        </w:rPr>
        <w:t xml:space="preserve">Subject to consideration of all other relevant plan policies and material considerations, development proposals will be permitted provided: </w:t>
      </w:r>
    </w:p>
    <w:p w14:paraId="7EEDF8CC" w14:textId="73775AC0" w:rsidR="001D21BE" w:rsidRPr="00CB3B57" w:rsidRDefault="00A116F3" w:rsidP="00441773">
      <w:pPr>
        <w:pStyle w:val="ListParagraph"/>
        <w:numPr>
          <w:ilvl w:val="0"/>
          <w:numId w:val="6"/>
        </w:numPr>
        <w:ind w:left="1080"/>
        <w:rPr>
          <w:rFonts w:ascii="Arial" w:hAnsi="Arial" w:cs="Arial"/>
          <w:sz w:val="24"/>
          <w:szCs w:val="24"/>
        </w:rPr>
      </w:pPr>
      <w:r w:rsidRPr="00CB3B57">
        <w:rPr>
          <w:rFonts w:ascii="Arial" w:hAnsi="Arial" w:cs="Arial"/>
          <w:sz w:val="24"/>
          <w:szCs w:val="24"/>
        </w:rPr>
        <w:t>There would be no adverse impacts on the local and/or strategic transport network which cannot be mitigated against. Major planning applications and development proposals that generate a significant number of traffic movements must be accompanied by a Transport Assessment</w:t>
      </w:r>
    </w:p>
    <w:p w14:paraId="44FC68DB" w14:textId="1D6D5FF7" w:rsidR="00781C6B" w:rsidRPr="00CB3B57" w:rsidRDefault="00A116F3" w:rsidP="00441773">
      <w:pPr>
        <w:pStyle w:val="ListParagraph"/>
        <w:numPr>
          <w:ilvl w:val="0"/>
          <w:numId w:val="6"/>
        </w:numPr>
        <w:ind w:left="1080"/>
        <w:rPr>
          <w:rFonts w:ascii="Arial" w:hAnsi="Arial" w:cs="Arial"/>
          <w:sz w:val="24"/>
          <w:szCs w:val="24"/>
        </w:rPr>
      </w:pPr>
      <w:r w:rsidRPr="00CB3B57">
        <w:rPr>
          <w:rFonts w:ascii="Arial" w:hAnsi="Arial" w:cs="Arial"/>
          <w:sz w:val="24"/>
          <w:szCs w:val="24"/>
        </w:rPr>
        <w:t>They are designed to allow safe and suitable means of access and site operation</w:t>
      </w:r>
    </w:p>
    <w:p w14:paraId="7D75C19E" w14:textId="77777777" w:rsidR="001401EC" w:rsidRPr="00532669" w:rsidRDefault="001401EC" w:rsidP="0050033D">
      <w:pPr>
        <w:rPr>
          <w:rFonts w:ascii="Arial" w:hAnsi="Arial" w:cs="Arial"/>
          <w:b/>
          <w:bCs/>
          <w:sz w:val="24"/>
          <w:szCs w:val="24"/>
        </w:rPr>
      </w:pPr>
      <w:r w:rsidRPr="00532669">
        <w:rPr>
          <w:rFonts w:ascii="Arial" w:hAnsi="Arial" w:cs="Arial"/>
          <w:b/>
          <w:bCs/>
          <w:sz w:val="24"/>
          <w:szCs w:val="24"/>
        </w:rPr>
        <w:t xml:space="preserve">There have already been </w:t>
      </w:r>
      <w:proofErr w:type="gramStart"/>
      <w:r w:rsidRPr="00532669">
        <w:rPr>
          <w:rFonts w:ascii="Arial" w:hAnsi="Arial" w:cs="Arial"/>
          <w:b/>
          <w:bCs/>
          <w:sz w:val="24"/>
          <w:szCs w:val="24"/>
        </w:rPr>
        <w:t>a number of</w:t>
      </w:r>
      <w:proofErr w:type="gramEnd"/>
      <w:r w:rsidRPr="00532669">
        <w:rPr>
          <w:rFonts w:ascii="Arial" w:hAnsi="Arial" w:cs="Arial"/>
          <w:b/>
          <w:bCs/>
          <w:sz w:val="24"/>
          <w:szCs w:val="24"/>
        </w:rPr>
        <w:t xml:space="preserve"> serious road accidents including deaths due to the poor and inadequate layout of the junction of the High Street with the A428 Bedford Road. Any significant increase in traffic will increase the risk of further accidents unless substantial improvement is made to the junction along with improved pedestrian crossing controls.</w:t>
      </w:r>
    </w:p>
    <w:p w14:paraId="104D29BB" w14:textId="77777777" w:rsidR="00532669" w:rsidRDefault="00532669" w:rsidP="0050033D">
      <w:pPr>
        <w:rPr>
          <w:rFonts w:ascii="Arial" w:hAnsi="Arial" w:cs="Arial"/>
          <w:sz w:val="24"/>
          <w:szCs w:val="24"/>
        </w:rPr>
      </w:pPr>
    </w:p>
    <w:p w14:paraId="0825DE5E" w14:textId="35261054" w:rsidR="0064479D" w:rsidRPr="00CB3B57" w:rsidRDefault="0064479D" w:rsidP="0050033D">
      <w:pPr>
        <w:rPr>
          <w:rFonts w:ascii="Arial" w:hAnsi="Arial" w:cs="Arial"/>
          <w:b/>
          <w:bCs/>
          <w:sz w:val="24"/>
          <w:szCs w:val="24"/>
          <w:u w:val="single"/>
        </w:rPr>
      </w:pPr>
      <w:r w:rsidRPr="00CB3B57">
        <w:rPr>
          <w:rFonts w:ascii="Arial" w:hAnsi="Arial" w:cs="Arial"/>
          <w:b/>
          <w:bCs/>
          <w:sz w:val="24"/>
          <w:szCs w:val="24"/>
          <w:u w:val="single"/>
        </w:rPr>
        <w:t>W</w:t>
      </w:r>
      <w:r w:rsidR="00D659AB" w:rsidRPr="00CB3B57">
        <w:rPr>
          <w:rFonts w:ascii="Arial" w:hAnsi="Arial" w:cs="Arial"/>
          <w:b/>
          <w:bCs/>
          <w:sz w:val="24"/>
          <w:szCs w:val="24"/>
          <w:u w:val="single"/>
        </w:rPr>
        <w:t>est Northamptonshire Strategic Plan</w:t>
      </w:r>
    </w:p>
    <w:p w14:paraId="23354F42" w14:textId="79DB9FFA" w:rsidR="00D659AB" w:rsidRPr="00CB3B57" w:rsidRDefault="00D659AB" w:rsidP="0050033D">
      <w:pPr>
        <w:rPr>
          <w:rFonts w:ascii="Arial" w:hAnsi="Arial" w:cs="Arial"/>
          <w:sz w:val="24"/>
          <w:szCs w:val="24"/>
        </w:rPr>
      </w:pPr>
      <w:r w:rsidRPr="00CB3B57">
        <w:rPr>
          <w:rFonts w:ascii="Arial" w:hAnsi="Arial" w:cs="Arial"/>
          <w:sz w:val="24"/>
          <w:szCs w:val="24"/>
        </w:rPr>
        <w:t>This plan is at a very early stage of development and should be given no weight in assessing this application.</w:t>
      </w:r>
    </w:p>
    <w:p w14:paraId="5ED35857" w14:textId="517E47BB" w:rsidR="00532669" w:rsidRDefault="00532669" w:rsidP="0050033D">
      <w:pPr>
        <w:rPr>
          <w:rFonts w:ascii="Arial" w:hAnsi="Arial" w:cs="Arial"/>
          <w:b/>
          <w:bCs/>
          <w:sz w:val="24"/>
          <w:szCs w:val="24"/>
          <w:u w:val="single"/>
        </w:rPr>
      </w:pPr>
    </w:p>
    <w:p w14:paraId="7492AB72" w14:textId="77777777" w:rsidR="001D11D8" w:rsidRDefault="001D11D8" w:rsidP="0050033D">
      <w:pPr>
        <w:rPr>
          <w:rFonts w:ascii="Arial" w:hAnsi="Arial" w:cs="Arial"/>
          <w:b/>
          <w:bCs/>
          <w:sz w:val="24"/>
          <w:szCs w:val="24"/>
          <w:u w:val="single"/>
        </w:rPr>
      </w:pPr>
    </w:p>
    <w:p w14:paraId="480E9A05" w14:textId="7B469BC9" w:rsidR="0064479D" w:rsidRPr="00CB3B57" w:rsidRDefault="0064479D" w:rsidP="0050033D">
      <w:pPr>
        <w:rPr>
          <w:rFonts w:ascii="Arial" w:hAnsi="Arial" w:cs="Arial"/>
          <w:b/>
          <w:bCs/>
          <w:sz w:val="24"/>
          <w:szCs w:val="24"/>
          <w:u w:val="single"/>
        </w:rPr>
      </w:pPr>
      <w:r w:rsidRPr="00CB3B57">
        <w:rPr>
          <w:rFonts w:ascii="Arial" w:hAnsi="Arial" w:cs="Arial"/>
          <w:b/>
          <w:bCs/>
          <w:sz w:val="24"/>
          <w:szCs w:val="24"/>
          <w:u w:val="single"/>
        </w:rPr>
        <w:lastRenderedPageBreak/>
        <w:t>Great Houghton N</w:t>
      </w:r>
      <w:r w:rsidR="00CB4C10" w:rsidRPr="00CB3B57">
        <w:rPr>
          <w:rFonts w:ascii="Arial" w:hAnsi="Arial" w:cs="Arial"/>
          <w:b/>
          <w:bCs/>
          <w:sz w:val="24"/>
          <w:szCs w:val="24"/>
          <w:u w:val="single"/>
        </w:rPr>
        <w:t>eighbourhood Development Plan (GHNDP)</w:t>
      </w:r>
    </w:p>
    <w:p w14:paraId="7C006E30" w14:textId="3CC3A49B" w:rsidR="00CB4C10" w:rsidRPr="00CB3B57" w:rsidRDefault="00CB4C10" w:rsidP="0050033D">
      <w:pPr>
        <w:rPr>
          <w:rFonts w:ascii="Arial" w:hAnsi="Arial" w:cs="Arial"/>
          <w:sz w:val="24"/>
          <w:szCs w:val="24"/>
        </w:rPr>
      </w:pPr>
      <w:r w:rsidRPr="00CB3B57">
        <w:rPr>
          <w:rFonts w:ascii="Arial" w:hAnsi="Arial" w:cs="Arial"/>
          <w:sz w:val="24"/>
          <w:szCs w:val="24"/>
        </w:rPr>
        <w:t>The GHNDP has reached submission stage and should be given limited weight in assessing the application.</w:t>
      </w:r>
    </w:p>
    <w:p w14:paraId="388EA779" w14:textId="17A74A0E" w:rsidR="00CB4C10" w:rsidRPr="00CB3B57" w:rsidRDefault="00CB4C10" w:rsidP="0050033D">
      <w:pPr>
        <w:rPr>
          <w:rFonts w:ascii="Arial" w:hAnsi="Arial" w:cs="Arial"/>
          <w:sz w:val="24"/>
          <w:szCs w:val="24"/>
        </w:rPr>
      </w:pPr>
      <w:r w:rsidRPr="00CB3B57">
        <w:rPr>
          <w:rFonts w:ascii="Arial" w:hAnsi="Arial" w:cs="Arial"/>
          <w:sz w:val="24"/>
          <w:szCs w:val="24"/>
        </w:rPr>
        <w:t>Of relevance to the application are the following policies:</w:t>
      </w:r>
    </w:p>
    <w:p w14:paraId="519EBD8D" w14:textId="6BA1BFD4" w:rsidR="00856F08" w:rsidRPr="00856F08" w:rsidRDefault="001A078C" w:rsidP="00856F08">
      <w:pPr>
        <w:rPr>
          <w:rFonts w:ascii="Arial" w:hAnsi="Arial" w:cs="Arial"/>
          <w:bCs/>
          <w:sz w:val="24"/>
          <w:szCs w:val="24"/>
          <w:u w:val="single"/>
        </w:rPr>
      </w:pPr>
      <w:r w:rsidRPr="00CB3B57">
        <w:rPr>
          <w:rFonts w:ascii="Arial" w:hAnsi="Arial" w:cs="Arial"/>
          <w:bCs/>
          <w:sz w:val="24"/>
          <w:szCs w:val="24"/>
          <w:u w:val="single"/>
        </w:rPr>
        <w:t>POLICY GHNDP1 – PROTECTING VILLAGE CHARACTER AND THE RURAL ENVIRONMENT</w:t>
      </w:r>
    </w:p>
    <w:p w14:paraId="4B730FE2" w14:textId="77777777" w:rsidR="00856F08" w:rsidRPr="00856F08" w:rsidRDefault="00856F08" w:rsidP="00856F08">
      <w:pPr>
        <w:rPr>
          <w:rFonts w:ascii="Arial" w:hAnsi="Arial" w:cs="Arial"/>
          <w:sz w:val="24"/>
          <w:szCs w:val="24"/>
        </w:rPr>
      </w:pPr>
      <w:r w:rsidRPr="00856F08">
        <w:rPr>
          <w:rFonts w:ascii="Arial" w:hAnsi="Arial" w:cs="Arial"/>
          <w:sz w:val="24"/>
          <w:szCs w:val="24"/>
        </w:rPr>
        <w:t>To retain the character and identity of Great Houghton village and the rural character of the area, planning proposals should:</w:t>
      </w:r>
    </w:p>
    <w:p w14:paraId="48AC4905" w14:textId="77777777" w:rsidR="00856F08" w:rsidRPr="00856F08" w:rsidRDefault="00856F08" w:rsidP="00856F08">
      <w:pPr>
        <w:numPr>
          <w:ilvl w:val="0"/>
          <w:numId w:val="3"/>
        </w:numPr>
        <w:rPr>
          <w:rFonts w:ascii="Arial" w:hAnsi="Arial" w:cs="Arial"/>
          <w:sz w:val="24"/>
          <w:szCs w:val="24"/>
        </w:rPr>
      </w:pPr>
      <w:r w:rsidRPr="00856F08">
        <w:rPr>
          <w:rFonts w:ascii="Arial" w:hAnsi="Arial" w:cs="Arial"/>
          <w:sz w:val="24"/>
          <w:szCs w:val="24"/>
        </w:rPr>
        <w:t xml:space="preserve">Retain the Green Buffer shown on Figure 20 of Northampton LPP2 (page 21 of this document) for ecological enhancement and by providing new access points from the village should provide opportunities for outdoor, informal recreation, such as </w:t>
      </w:r>
      <w:proofErr w:type="gramStart"/>
      <w:r w:rsidRPr="00856F08">
        <w:rPr>
          <w:rFonts w:ascii="Arial" w:hAnsi="Arial" w:cs="Arial"/>
          <w:sz w:val="24"/>
          <w:szCs w:val="24"/>
        </w:rPr>
        <w:t>walking;</w:t>
      </w:r>
      <w:proofErr w:type="gramEnd"/>
      <w:r w:rsidRPr="00856F08">
        <w:rPr>
          <w:rFonts w:ascii="Arial" w:hAnsi="Arial" w:cs="Arial"/>
          <w:sz w:val="24"/>
          <w:szCs w:val="24"/>
        </w:rPr>
        <w:t xml:space="preserve"> </w:t>
      </w:r>
    </w:p>
    <w:p w14:paraId="147A1538" w14:textId="77777777" w:rsidR="00856F08" w:rsidRPr="00856F08" w:rsidRDefault="00856F08" w:rsidP="00856F08">
      <w:pPr>
        <w:numPr>
          <w:ilvl w:val="0"/>
          <w:numId w:val="3"/>
        </w:numPr>
        <w:rPr>
          <w:rFonts w:ascii="Arial" w:hAnsi="Arial" w:cs="Arial"/>
          <w:sz w:val="24"/>
          <w:szCs w:val="24"/>
        </w:rPr>
      </w:pPr>
      <w:r w:rsidRPr="00856F08">
        <w:rPr>
          <w:rFonts w:ascii="Arial" w:hAnsi="Arial" w:cs="Arial"/>
          <w:sz w:val="24"/>
          <w:szCs w:val="24"/>
        </w:rPr>
        <w:t xml:space="preserve">Be of high-quality design, and must take into account and be sensitive to the significance and the setting of the Great Houghton Conservation Area, evident through a Heritage Impact </w:t>
      </w:r>
      <w:proofErr w:type="gramStart"/>
      <w:r w:rsidRPr="00856F08">
        <w:rPr>
          <w:rFonts w:ascii="Arial" w:hAnsi="Arial" w:cs="Arial"/>
          <w:sz w:val="24"/>
          <w:szCs w:val="24"/>
        </w:rPr>
        <w:t>Assessment;</w:t>
      </w:r>
      <w:proofErr w:type="gramEnd"/>
      <w:r w:rsidRPr="00856F08">
        <w:rPr>
          <w:rFonts w:ascii="Arial" w:hAnsi="Arial" w:cs="Arial"/>
          <w:sz w:val="24"/>
          <w:szCs w:val="24"/>
        </w:rPr>
        <w:t xml:space="preserve"> </w:t>
      </w:r>
    </w:p>
    <w:p w14:paraId="2A8CB500" w14:textId="77777777" w:rsidR="00856F08" w:rsidRPr="00856F08" w:rsidRDefault="00856F08" w:rsidP="00856F08">
      <w:pPr>
        <w:numPr>
          <w:ilvl w:val="0"/>
          <w:numId w:val="3"/>
        </w:numPr>
        <w:rPr>
          <w:rFonts w:ascii="Arial" w:hAnsi="Arial" w:cs="Arial"/>
          <w:sz w:val="24"/>
          <w:szCs w:val="24"/>
        </w:rPr>
      </w:pPr>
      <w:r w:rsidRPr="00856F08">
        <w:rPr>
          <w:rFonts w:ascii="Arial" w:hAnsi="Arial" w:cs="Arial"/>
          <w:sz w:val="24"/>
          <w:szCs w:val="24"/>
        </w:rPr>
        <w:t xml:space="preserve">Take into consideration and be sympathetic to the surrounding rural landscape and townscape character of existing small-scale residential development within Great </w:t>
      </w:r>
      <w:proofErr w:type="gramStart"/>
      <w:r w:rsidRPr="00856F08">
        <w:rPr>
          <w:rFonts w:ascii="Arial" w:hAnsi="Arial" w:cs="Arial"/>
          <w:sz w:val="24"/>
          <w:szCs w:val="24"/>
        </w:rPr>
        <w:t>Houghton;</w:t>
      </w:r>
      <w:proofErr w:type="gramEnd"/>
      <w:r w:rsidRPr="00856F08">
        <w:rPr>
          <w:rFonts w:ascii="Arial" w:hAnsi="Arial" w:cs="Arial"/>
          <w:sz w:val="24"/>
          <w:szCs w:val="24"/>
        </w:rPr>
        <w:t xml:space="preserve"> </w:t>
      </w:r>
    </w:p>
    <w:p w14:paraId="7308888E" w14:textId="77777777" w:rsidR="00856F08" w:rsidRPr="00856F08" w:rsidRDefault="00856F08" w:rsidP="00856F08">
      <w:pPr>
        <w:numPr>
          <w:ilvl w:val="0"/>
          <w:numId w:val="3"/>
        </w:numPr>
        <w:rPr>
          <w:rFonts w:ascii="Arial" w:hAnsi="Arial" w:cs="Arial"/>
          <w:sz w:val="24"/>
          <w:szCs w:val="24"/>
        </w:rPr>
      </w:pPr>
      <w:r w:rsidRPr="00856F08">
        <w:rPr>
          <w:rFonts w:ascii="Arial" w:hAnsi="Arial" w:cs="Arial"/>
          <w:sz w:val="24"/>
          <w:szCs w:val="24"/>
        </w:rPr>
        <w:t xml:space="preserve">Include suitable measures to mitigate the impact of additional traffic generated by the development, particularly along The Green and The High Street, Great </w:t>
      </w:r>
      <w:proofErr w:type="gramStart"/>
      <w:r w:rsidRPr="00856F08">
        <w:rPr>
          <w:rFonts w:ascii="Arial" w:hAnsi="Arial" w:cs="Arial"/>
          <w:sz w:val="24"/>
          <w:szCs w:val="24"/>
        </w:rPr>
        <w:t>Houghton;</w:t>
      </w:r>
      <w:proofErr w:type="gramEnd"/>
    </w:p>
    <w:p w14:paraId="296B9B56" w14:textId="5A516061" w:rsidR="00856F08" w:rsidRPr="00CB3B57" w:rsidRDefault="00856F08" w:rsidP="00856F08">
      <w:pPr>
        <w:numPr>
          <w:ilvl w:val="0"/>
          <w:numId w:val="3"/>
        </w:numPr>
        <w:rPr>
          <w:rFonts w:ascii="Arial" w:hAnsi="Arial" w:cs="Arial"/>
          <w:sz w:val="24"/>
          <w:szCs w:val="24"/>
        </w:rPr>
      </w:pPr>
      <w:r w:rsidRPr="00856F08">
        <w:rPr>
          <w:rFonts w:ascii="Arial" w:hAnsi="Arial" w:cs="Arial"/>
          <w:sz w:val="24"/>
          <w:szCs w:val="24"/>
        </w:rPr>
        <w:t>Minimise any negative impacts on air quality and noise.</w:t>
      </w:r>
    </w:p>
    <w:p w14:paraId="7EEB4120" w14:textId="0AC321E7" w:rsidR="00E9551A" w:rsidRPr="00856F08" w:rsidRDefault="00E9551A" w:rsidP="00E9551A">
      <w:pPr>
        <w:rPr>
          <w:rFonts w:ascii="Arial" w:hAnsi="Arial" w:cs="Arial"/>
          <w:b/>
          <w:bCs/>
          <w:sz w:val="24"/>
          <w:szCs w:val="24"/>
        </w:rPr>
      </w:pPr>
      <w:r w:rsidRPr="00CB3B57">
        <w:rPr>
          <w:rFonts w:ascii="Arial" w:hAnsi="Arial" w:cs="Arial"/>
          <w:b/>
          <w:bCs/>
          <w:sz w:val="24"/>
          <w:szCs w:val="24"/>
        </w:rPr>
        <w:t>The proposed development is contrary to criteria b and c of this policy.</w:t>
      </w:r>
    </w:p>
    <w:p w14:paraId="0B77517D" w14:textId="0837B088" w:rsidR="00EC4DE8" w:rsidRPr="00CB3B57" w:rsidRDefault="001A078C" w:rsidP="00EC4DE8">
      <w:pPr>
        <w:rPr>
          <w:rFonts w:ascii="Arial" w:hAnsi="Arial" w:cs="Arial"/>
          <w:sz w:val="24"/>
          <w:szCs w:val="24"/>
          <w:u w:val="single"/>
        </w:rPr>
      </w:pPr>
      <w:r w:rsidRPr="00CB3B57">
        <w:rPr>
          <w:rFonts w:ascii="Arial" w:hAnsi="Arial" w:cs="Arial"/>
          <w:sz w:val="24"/>
          <w:szCs w:val="24"/>
          <w:u w:val="single"/>
        </w:rPr>
        <w:t>POLICY GHNDP6 - CONSERVING AND ENHANCING THE LANDSCAPE</w:t>
      </w:r>
    </w:p>
    <w:p w14:paraId="287D2D37" w14:textId="77777777" w:rsidR="00EC4DE8" w:rsidRPr="00CB3B57" w:rsidRDefault="00EC4DE8" w:rsidP="00EC4DE8">
      <w:pPr>
        <w:rPr>
          <w:rFonts w:ascii="Arial" w:hAnsi="Arial" w:cs="Arial"/>
          <w:sz w:val="24"/>
          <w:szCs w:val="24"/>
        </w:rPr>
      </w:pPr>
      <w:r w:rsidRPr="00CB3B57">
        <w:rPr>
          <w:rFonts w:ascii="Arial" w:hAnsi="Arial" w:cs="Arial"/>
          <w:sz w:val="24"/>
          <w:szCs w:val="24"/>
        </w:rPr>
        <w:t>New development should conserve or enhance the local landscape by:</w:t>
      </w:r>
    </w:p>
    <w:p w14:paraId="55ADB46A" w14:textId="77777777" w:rsidR="00EC4DE8" w:rsidRPr="00CB3B57" w:rsidRDefault="00EC4DE8" w:rsidP="00EC4DE8">
      <w:pPr>
        <w:rPr>
          <w:rFonts w:ascii="Arial" w:hAnsi="Arial" w:cs="Arial"/>
          <w:sz w:val="24"/>
          <w:szCs w:val="24"/>
        </w:rPr>
      </w:pPr>
      <w:r w:rsidRPr="00CB3B57">
        <w:rPr>
          <w:rFonts w:ascii="Arial" w:hAnsi="Arial" w:cs="Arial"/>
          <w:sz w:val="24"/>
          <w:szCs w:val="24"/>
        </w:rPr>
        <w:t>(a)</w:t>
      </w:r>
      <w:r w:rsidRPr="00CB3B57">
        <w:rPr>
          <w:rFonts w:ascii="Arial" w:hAnsi="Arial" w:cs="Arial"/>
          <w:sz w:val="24"/>
          <w:szCs w:val="24"/>
        </w:rPr>
        <w:tab/>
        <w:t xml:space="preserve">Maintaining and enhancing the landscape setting, landscape features, field and settlement pattern of the neighbourhood </w:t>
      </w:r>
      <w:proofErr w:type="gramStart"/>
      <w:r w:rsidRPr="00CB3B57">
        <w:rPr>
          <w:rFonts w:ascii="Arial" w:hAnsi="Arial" w:cs="Arial"/>
          <w:sz w:val="24"/>
          <w:szCs w:val="24"/>
        </w:rPr>
        <w:t>area;</w:t>
      </w:r>
      <w:proofErr w:type="gramEnd"/>
      <w:r w:rsidRPr="00CB3B57">
        <w:rPr>
          <w:rFonts w:ascii="Arial" w:hAnsi="Arial" w:cs="Arial"/>
          <w:sz w:val="24"/>
          <w:szCs w:val="24"/>
        </w:rPr>
        <w:t xml:space="preserve">  </w:t>
      </w:r>
    </w:p>
    <w:p w14:paraId="03EF352E" w14:textId="77777777" w:rsidR="00EC4DE8" w:rsidRPr="00CB3B57" w:rsidRDefault="00EC4DE8" w:rsidP="00EC4DE8">
      <w:pPr>
        <w:rPr>
          <w:rFonts w:ascii="Arial" w:hAnsi="Arial" w:cs="Arial"/>
          <w:sz w:val="24"/>
          <w:szCs w:val="24"/>
        </w:rPr>
      </w:pPr>
      <w:r w:rsidRPr="00CB3B57">
        <w:rPr>
          <w:rFonts w:ascii="Arial" w:hAnsi="Arial" w:cs="Arial"/>
          <w:sz w:val="24"/>
          <w:szCs w:val="24"/>
        </w:rPr>
        <w:t>(b)</w:t>
      </w:r>
      <w:r w:rsidRPr="00CB3B57">
        <w:rPr>
          <w:rFonts w:ascii="Arial" w:hAnsi="Arial" w:cs="Arial"/>
          <w:sz w:val="24"/>
          <w:szCs w:val="24"/>
        </w:rPr>
        <w:tab/>
        <w:t>Seeking to conserve in situ known heritage assets of archaeological value, including “ridge and furrow</w:t>
      </w:r>
      <w:proofErr w:type="gramStart"/>
      <w:r w:rsidRPr="00CB3B57">
        <w:rPr>
          <w:rFonts w:ascii="Arial" w:hAnsi="Arial" w:cs="Arial"/>
          <w:sz w:val="24"/>
          <w:szCs w:val="24"/>
        </w:rPr>
        <w:t>”;</w:t>
      </w:r>
      <w:proofErr w:type="gramEnd"/>
    </w:p>
    <w:p w14:paraId="0AD7E40E" w14:textId="77777777" w:rsidR="00EC4DE8" w:rsidRPr="00CB3B57" w:rsidRDefault="00EC4DE8" w:rsidP="00EC4DE8">
      <w:pPr>
        <w:rPr>
          <w:rFonts w:ascii="Arial" w:hAnsi="Arial" w:cs="Arial"/>
          <w:sz w:val="24"/>
          <w:szCs w:val="24"/>
        </w:rPr>
      </w:pPr>
      <w:r w:rsidRPr="00CB3B57">
        <w:rPr>
          <w:rFonts w:ascii="Arial" w:hAnsi="Arial" w:cs="Arial"/>
          <w:sz w:val="24"/>
          <w:szCs w:val="24"/>
        </w:rPr>
        <w:t>(c)</w:t>
      </w:r>
      <w:r w:rsidRPr="00CB3B57">
        <w:rPr>
          <w:rFonts w:ascii="Arial" w:hAnsi="Arial" w:cs="Arial"/>
          <w:sz w:val="24"/>
          <w:szCs w:val="24"/>
        </w:rPr>
        <w:tab/>
        <w:t xml:space="preserve">Retaining or enhancing ponds, streams, mature trees, woodland, ancient and mature hedgerows, or where removal is unavoidable, providing by way of offsetting replacement habitat elsewhere on-the site or within the neighbourhood plan </w:t>
      </w:r>
      <w:proofErr w:type="gramStart"/>
      <w:r w:rsidRPr="00CB3B57">
        <w:rPr>
          <w:rFonts w:ascii="Arial" w:hAnsi="Arial" w:cs="Arial"/>
          <w:sz w:val="24"/>
          <w:szCs w:val="24"/>
        </w:rPr>
        <w:t>area;</w:t>
      </w:r>
      <w:proofErr w:type="gramEnd"/>
    </w:p>
    <w:p w14:paraId="1754A55C" w14:textId="77777777" w:rsidR="00EC4DE8" w:rsidRPr="00CB3B57" w:rsidRDefault="00EC4DE8" w:rsidP="00EC4DE8">
      <w:pPr>
        <w:rPr>
          <w:rFonts w:ascii="Arial" w:hAnsi="Arial" w:cs="Arial"/>
          <w:sz w:val="24"/>
          <w:szCs w:val="24"/>
        </w:rPr>
      </w:pPr>
      <w:r w:rsidRPr="00CB3B57">
        <w:rPr>
          <w:rFonts w:ascii="Arial" w:hAnsi="Arial" w:cs="Arial"/>
          <w:sz w:val="24"/>
          <w:szCs w:val="24"/>
        </w:rPr>
        <w:t>(d)</w:t>
      </w:r>
      <w:r w:rsidRPr="00CB3B57">
        <w:rPr>
          <w:rFonts w:ascii="Arial" w:hAnsi="Arial" w:cs="Arial"/>
          <w:sz w:val="24"/>
          <w:szCs w:val="24"/>
        </w:rPr>
        <w:tab/>
        <w:t xml:space="preserve">Where new planting and landscaping is proposed it should use native species and be designed in such a way so as to ensure that it is suitable when considered in the wider local landscape, and where appropriate, links to existing woodland and </w:t>
      </w:r>
      <w:proofErr w:type="gramStart"/>
      <w:r w:rsidRPr="00CB3B57">
        <w:rPr>
          <w:rFonts w:ascii="Arial" w:hAnsi="Arial" w:cs="Arial"/>
          <w:sz w:val="24"/>
          <w:szCs w:val="24"/>
        </w:rPr>
        <w:t>hedgerows;</w:t>
      </w:r>
      <w:proofErr w:type="gramEnd"/>
    </w:p>
    <w:p w14:paraId="25587DB6" w14:textId="77777777" w:rsidR="00EC4DE8" w:rsidRPr="00CB3B57" w:rsidRDefault="00EC4DE8" w:rsidP="00EC4DE8">
      <w:pPr>
        <w:rPr>
          <w:rFonts w:ascii="Arial" w:hAnsi="Arial" w:cs="Arial"/>
          <w:sz w:val="24"/>
          <w:szCs w:val="24"/>
        </w:rPr>
      </w:pPr>
      <w:r w:rsidRPr="00CB3B57">
        <w:rPr>
          <w:rFonts w:ascii="Arial" w:hAnsi="Arial" w:cs="Arial"/>
          <w:sz w:val="24"/>
          <w:szCs w:val="24"/>
        </w:rPr>
        <w:lastRenderedPageBreak/>
        <w:t>(e)</w:t>
      </w:r>
      <w:r w:rsidRPr="00CB3B57">
        <w:rPr>
          <w:rFonts w:ascii="Arial" w:hAnsi="Arial" w:cs="Arial"/>
          <w:sz w:val="24"/>
          <w:szCs w:val="24"/>
        </w:rPr>
        <w:tab/>
        <w:t xml:space="preserve">Promote high quality residential design that respects local townscape and landscape character and reflects local vernacular building styles, layouts and </w:t>
      </w:r>
      <w:proofErr w:type="gramStart"/>
      <w:r w:rsidRPr="00CB3B57">
        <w:rPr>
          <w:rFonts w:ascii="Arial" w:hAnsi="Arial" w:cs="Arial"/>
          <w:sz w:val="24"/>
          <w:szCs w:val="24"/>
        </w:rPr>
        <w:t>materials;</w:t>
      </w:r>
      <w:proofErr w:type="gramEnd"/>
      <w:r w:rsidRPr="00CB3B57">
        <w:rPr>
          <w:rFonts w:ascii="Arial" w:hAnsi="Arial" w:cs="Arial"/>
          <w:sz w:val="24"/>
          <w:szCs w:val="24"/>
        </w:rPr>
        <w:t xml:space="preserve"> </w:t>
      </w:r>
    </w:p>
    <w:p w14:paraId="4EDB66F0" w14:textId="77777777" w:rsidR="00EC4DE8" w:rsidRPr="00CB3B57" w:rsidRDefault="00EC4DE8" w:rsidP="00EC4DE8">
      <w:pPr>
        <w:rPr>
          <w:rFonts w:ascii="Arial" w:hAnsi="Arial" w:cs="Arial"/>
          <w:sz w:val="24"/>
          <w:szCs w:val="24"/>
        </w:rPr>
      </w:pPr>
      <w:r w:rsidRPr="00CB3B57">
        <w:rPr>
          <w:rFonts w:ascii="Arial" w:hAnsi="Arial" w:cs="Arial"/>
          <w:sz w:val="24"/>
          <w:szCs w:val="24"/>
        </w:rPr>
        <w:t>(f)</w:t>
      </w:r>
      <w:r w:rsidRPr="00CB3B57">
        <w:rPr>
          <w:rFonts w:ascii="Arial" w:hAnsi="Arial" w:cs="Arial"/>
          <w:sz w:val="24"/>
          <w:szCs w:val="24"/>
        </w:rPr>
        <w:tab/>
        <w:t xml:space="preserve">Seek to minimise the encroachment of development into visually exposed landscapes and where development is proposed on the edge of the village, it enhances views of the settlement edge from the surrounding countryside and does not lead to inappropriate incursion into the surrounding countryside by reason of its siting, design, materials or use of </w:t>
      </w:r>
      <w:proofErr w:type="gramStart"/>
      <w:r w:rsidRPr="00CB3B57">
        <w:rPr>
          <w:rFonts w:ascii="Arial" w:hAnsi="Arial" w:cs="Arial"/>
          <w:sz w:val="24"/>
          <w:szCs w:val="24"/>
        </w:rPr>
        <w:t>landscaping;</w:t>
      </w:r>
      <w:proofErr w:type="gramEnd"/>
      <w:r w:rsidRPr="00CB3B57">
        <w:rPr>
          <w:rFonts w:ascii="Arial" w:hAnsi="Arial" w:cs="Arial"/>
          <w:sz w:val="24"/>
          <w:szCs w:val="24"/>
        </w:rPr>
        <w:t xml:space="preserve"> </w:t>
      </w:r>
    </w:p>
    <w:p w14:paraId="5208EB64" w14:textId="77777777" w:rsidR="00EC4DE8" w:rsidRPr="00CB3B57" w:rsidRDefault="00EC4DE8" w:rsidP="00EC4DE8">
      <w:pPr>
        <w:rPr>
          <w:rFonts w:ascii="Arial" w:hAnsi="Arial" w:cs="Arial"/>
          <w:sz w:val="24"/>
          <w:szCs w:val="24"/>
        </w:rPr>
      </w:pPr>
      <w:r w:rsidRPr="00CB3B57">
        <w:rPr>
          <w:rFonts w:ascii="Arial" w:hAnsi="Arial" w:cs="Arial"/>
          <w:sz w:val="24"/>
          <w:szCs w:val="24"/>
        </w:rPr>
        <w:t>(g)</w:t>
      </w:r>
      <w:r w:rsidRPr="00CB3B57">
        <w:rPr>
          <w:rFonts w:ascii="Arial" w:hAnsi="Arial" w:cs="Arial"/>
          <w:sz w:val="24"/>
          <w:szCs w:val="24"/>
        </w:rPr>
        <w:tab/>
        <w:t>Maintaining and improving access to the surrounding countryside; and by:</w:t>
      </w:r>
    </w:p>
    <w:p w14:paraId="07D0B981" w14:textId="7AF84925" w:rsidR="00CB4C10" w:rsidRPr="00CB3B57" w:rsidRDefault="00EC4DE8" w:rsidP="00EC4DE8">
      <w:pPr>
        <w:rPr>
          <w:rFonts w:ascii="Arial" w:hAnsi="Arial" w:cs="Arial"/>
          <w:sz w:val="24"/>
          <w:szCs w:val="24"/>
        </w:rPr>
      </w:pPr>
      <w:r w:rsidRPr="00CB3B57">
        <w:rPr>
          <w:rFonts w:ascii="Arial" w:hAnsi="Arial" w:cs="Arial"/>
          <w:sz w:val="24"/>
          <w:szCs w:val="24"/>
        </w:rPr>
        <w:t>(h)</w:t>
      </w:r>
      <w:r w:rsidRPr="00CB3B57">
        <w:rPr>
          <w:rFonts w:ascii="Arial" w:hAnsi="Arial" w:cs="Arial"/>
          <w:sz w:val="24"/>
          <w:szCs w:val="24"/>
        </w:rPr>
        <w:tab/>
        <w:t xml:space="preserve">Seeking to conserve and enhance the integrity and fabric of historic buildings and their settings, particularly where new uses are proposed </w:t>
      </w:r>
      <w:proofErr w:type="gramStart"/>
      <w:r w:rsidRPr="00CB3B57">
        <w:rPr>
          <w:rFonts w:ascii="Arial" w:hAnsi="Arial" w:cs="Arial"/>
          <w:sz w:val="24"/>
          <w:szCs w:val="24"/>
        </w:rPr>
        <w:t>through the use of</w:t>
      </w:r>
      <w:proofErr w:type="gramEnd"/>
      <w:r w:rsidRPr="00CB3B57">
        <w:rPr>
          <w:rFonts w:ascii="Arial" w:hAnsi="Arial" w:cs="Arial"/>
          <w:sz w:val="24"/>
          <w:szCs w:val="24"/>
        </w:rPr>
        <w:t xml:space="preserve"> appropriate styles and sustainable locally distinctive materials.</w:t>
      </w:r>
    </w:p>
    <w:p w14:paraId="221B136B" w14:textId="324F7264" w:rsidR="00E9551A" w:rsidRPr="00CB3B57" w:rsidRDefault="00E9551A" w:rsidP="00EC4DE8">
      <w:pPr>
        <w:rPr>
          <w:rFonts w:ascii="Arial" w:hAnsi="Arial" w:cs="Arial"/>
          <w:b/>
          <w:bCs/>
          <w:sz w:val="24"/>
          <w:szCs w:val="24"/>
        </w:rPr>
      </w:pPr>
      <w:r w:rsidRPr="00CB3B57">
        <w:rPr>
          <w:rFonts w:ascii="Arial" w:hAnsi="Arial" w:cs="Arial"/>
          <w:b/>
          <w:bCs/>
          <w:sz w:val="24"/>
          <w:szCs w:val="24"/>
        </w:rPr>
        <w:t xml:space="preserve">By developing open </w:t>
      </w:r>
      <w:proofErr w:type="gramStart"/>
      <w:r w:rsidRPr="00CB3B57">
        <w:rPr>
          <w:rFonts w:ascii="Arial" w:hAnsi="Arial" w:cs="Arial"/>
          <w:b/>
          <w:bCs/>
          <w:sz w:val="24"/>
          <w:szCs w:val="24"/>
        </w:rPr>
        <w:t>countryside</w:t>
      </w:r>
      <w:proofErr w:type="gramEnd"/>
      <w:r w:rsidRPr="00CB3B57">
        <w:rPr>
          <w:rFonts w:ascii="Arial" w:hAnsi="Arial" w:cs="Arial"/>
          <w:b/>
          <w:bCs/>
          <w:sz w:val="24"/>
          <w:szCs w:val="24"/>
        </w:rPr>
        <w:t xml:space="preserve"> the development of the application site is contrary to this policy.</w:t>
      </w:r>
    </w:p>
    <w:p w14:paraId="2551EDE5" w14:textId="5B7C075A" w:rsidR="0064479D" w:rsidRPr="00CB3B57" w:rsidRDefault="0039643A" w:rsidP="0050033D">
      <w:pPr>
        <w:rPr>
          <w:rFonts w:ascii="Arial" w:hAnsi="Arial" w:cs="Arial"/>
          <w:b/>
          <w:bCs/>
          <w:sz w:val="24"/>
          <w:szCs w:val="24"/>
          <w:u w:val="single"/>
        </w:rPr>
      </w:pPr>
      <w:r w:rsidRPr="00CB3B57">
        <w:rPr>
          <w:rFonts w:ascii="Arial" w:hAnsi="Arial" w:cs="Arial"/>
          <w:b/>
          <w:bCs/>
          <w:sz w:val="24"/>
          <w:szCs w:val="24"/>
          <w:u w:val="single"/>
        </w:rPr>
        <w:t>Other Material Considerations</w:t>
      </w:r>
    </w:p>
    <w:p w14:paraId="70290B01" w14:textId="7F80E2B5" w:rsidR="0039643A" w:rsidRPr="0039643A" w:rsidRDefault="0039643A" w:rsidP="0039643A">
      <w:pPr>
        <w:rPr>
          <w:rFonts w:ascii="Arial" w:hAnsi="Arial" w:cs="Arial"/>
          <w:sz w:val="24"/>
          <w:szCs w:val="24"/>
        </w:rPr>
      </w:pPr>
      <w:r w:rsidRPr="0039643A">
        <w:rPr>
          <w:rFonts w:ascii="Arial" w:hAnsi="Arial" w:cs="Arial"/>
          <w:sz w:val="24"/>
          <w:szCs w:val="24"/>
        </w:rPr>
        <w:t xml:space="preserve">Development of the land would greatly harm the setting and significance </w:t>
      </w:r>
      <w:proofErr w:type="gramStart"/>
      <w:r w:rsidRPr="0039643A">
        <w:rPr>
          <w:rFonts w:ascii="Arial" w:hAnsi="Arial" w:cs="Arial"/>
          <w:sz w:val="24"/>
          <w:szCs w:val="24"/>
        </w:rPr>
        <w:t>of  Great</w:t>
      </w:r>
      <w:proofErr w:type="gramEnd"/>
      <w:r w:rsidRPr="0039643A">
        <w:rPr>
          <w:rFonts w:ascii="Arial" w:hAnsi="Arial" w:cs="Arial"/>
          <w:sz w:val="24"/>
          <w:szCs w:val="24"/>
        </w:rPr>
        <w:t xml:space="preserve"> Houghton. Such development would be in breach of the Conservation Area Appraisal &amp; Management Plan which was adopted in March 2018. There are important views across the open Nene Valley that would </w:t>
      </w:r>
      <w:r w:rsidR="001A078C" w:rsidRPr="00CB3B57">
        <w:rPr>
          <w:rFonts w:ascii="Arial" w:hAnsi="Arial" w:cs="Arial"/>
          <w:sz w:val="24"/>
          <w:szCs w:val="24"/>
        </w:rPr>
        <w:t>b</w:t>
      </w:r>
      <w:r w:rsidRPr="0039643A">
        <w:rPr>
          <w:rFonts w:ascii="Arial" w:hAnsi="Arial" w:cs="Arial"/>
          <w:sz w:val="24"/>
          <w:szCs w:val="24"/>
        </w:rPr>
        <w:t>e adversely affected by such development.</w:t>
      </w:r>
    </w:p>
    <w:p w14:paraId="757B76B2" w14:textId="36757CB9" w:rsidR="0039643A" w:rsidRPr="0039643A" w:rsidRDefault="0039643A" w:rsidP="0039643A">
      <w:pPr>
        <w:rPr>
          <w:rFonts w:ascii="Arial" w:hAnsi="Arial" w:cs="Arial"/>
          <w:sz w:val="24"/>
          <w:szCs w:val="24"/>
        </w:rPr>
      </w:pPr>
      <w:r w:rsidRPr="0039643A">
        <w:rPr>
          <w:rFonts w:ascii="Arial" w:hAnsi="Arial" w:cs="Arial"/>
          <w:sz w:val="24"/>
          <w:szCs w:val="24"/>
        </w:rPr>
        <w:t>The proposed site is bounded by Northampton Washlands which forms part of the River Nene Regional Park and Special Protection Area and SSSI. Such a proposal is therefore incompatible with the location. Such development would have considerable detrimental impact on current walking routes within this very popular recreational facility. It will equally have adverse impact on wildlife in the area and in particular the nesting Sand Martins which are a protected species.</w:t>
      </w:r>
    </w:p>
    <w:p w14:paraId="1C857AFC" w14:textId="77777777" w:rsidR="0039643A" w:rsidRPr="0039643A" w:rsidRDefault="0039643A" w:rsidP="0039643A">
      <w:pPr>
        <w:rPr>
          <w:rFonts w:ascii="Arial" w:hAnsi="Arial" w:cs="Arial"/>
          <w:sz w:val="24"/>
          <w:szCs w:val="24"/>
        </w:rPr>
      </w:pPr>
      <w:r w:rsidRPr="0039643A">
        <w:rPr>
          <w:rFonts w:ascii="Arial" w:hAnsi="Arial" w:cs="Arial"/>
          <w:sz w:val="24"/>
          <w:szCs w:val="24"/>
        </w:rPr>
        <w:t xml:space="preserve">Such Development is bound to substantially increase traffic on the A428 which is already heavily congested and would likewise significantly increase the levels of traffic cutting through both Great Houghton and Little Houghton as a rat-run to avoid congestion. Of particular concern would be increase in heavy goods vehicles through Great Houghton on roads that are unsuitable but where no HGV restrictions currently apply. </w:t>
      </w:r>
    </w:p>
    <w:p w14:paraId="4C8583FA" w14:textId="77777777" w:rsidR="0039643A" w:rsidRPr="0039643A" w:rsidRDefault="0039643A" w:rsidP="0039643A">
      <w:pPr>
        <w:rPr>
          <w:rFonts w:ascii="Arial" w:hAnsi="Arial" w:cs="Arial"/>
          <w:sz w:val="24"/>
          <w:szCs w:val="24"/>
        </w:rPr>
      </w:pPr>
      <w:r w:rsidRPr="0039643A">
        <w:rPr>
          <w:rFonts w:ascii="Arial" w:hAnsi="Arial" w:cs="Arial"/>
          <w:sz w:val="24"/>
          <w:szCs w:val="24"/>
        </w:rPr>
        <w:t xml:space="preserve">There are a significant number of commercial units currently vacant on both the Lakeside and </w:t>
      </w:r>
      <w:proofErr w:type="spellStart"/>
      <w:r w:rsidRPr="0039643A">
        <w:rPr>
          <w:rFonts w:ascii="Arial" w:hAnsi="Arial" w:cs="Arial"/>
          <w:sz w:val="24"/>
          <w:szCs w:val="24"/>
        </w:rPr>
        <w:t>Brackmills</w:t>
      </w:r>
      <w:proofErr w:type="spellEnd"/>
      <w:r w:rsidRPr="0039643A">
        <w:rPr>
          <w:rFonts w:ascii="Arial" w:hAnsi="Arial" w:cs="Arial"/>
          <w:sz w:val="24"/>
          <w:szCs w:val="24"/>
        </w:rPr>
        <w:t xml:space="preserve"> developments demonstrating thereby little demand for such further development which would be unsustainable.</w:t>
      </w:r>
    </w:p>
    <w:p w14:paraId="3924F047" w14:textId="2572C90D" w:rsidR="0039643A" w:rsidRPr="0039643A" w:rsidRDefault="0039643A" w:rsidP="0039643A">
      <w:pPr>
        <w:rPr>
          <w:rFonts w:ascii="Arial" w:hAnsi="Arial" w:cs="Arial"/>
          <w:sz w:val="24"/>
          <w:szCs w:val="24"/>
        </w:rPr>
      </w:pPr>
      <w:r w:rsidRPr="0039643A">
        <w:rPr>
          <w:rFonts w:ascii="Arial" w:hAnsi="Arial" w:cs="Arial"/>
          <w:sz w:val="24"/>
          <w:szCs w:val="24"/>
        </w:rPr>
        <w:t xml:space="preserve">There have already been </w:t>
      </w:r>
      <w:proofErr w:type="gramStart"/>
      <w:r w:rsidRPr="0039643A">
        <w:rPr>
          <w:rFonts w:ascii="Arial" w:hAnsi="Arial" w:cs="Arial"/>
          <w:sz w:val="24"/>
          <w:szCs w:val="24"/>
        </w:rPr>
        <w:t>a number of</w:t>
      </w:r>
      <w:proofErr w:type="gramEnd"/>
      <w:r w:rsidRPr="0039643A">
        <w:rPr>
          <w:rFonts w:ascii="Arial" w:hAnsi="Arial" w:cs="Arial"/>
          <w:sz w:val="24"/>
          <w:szCs w:val="24"/>
        </w:rPr>
        <w:t xml:space="preserve"> serious road accidents including deaths due to the poor and inadequate layout of the junction of the High Street with the A428 Bedford Road. Any significant increase in traffic will increase the risk of further accidents unless substantial improvement is made to the junction along with improved pedestrian crossing controls.</w:t>
      </w:r>
    </w:p>
    <w:p w14:paraId="5922A131" w14:textId="543E9378" w:rsidR="0039643A" w:rsidRDefault="0039643A" w:rsidP="0039643A">
      <w:pPr>
        <w:rPr>
          <w:rFonts w:ascii="Arial" w:hAnsi="Arial" w:cs="Arial"/>
          <w:sz w:val="24"/>
          <w:szCs w:val="24"/>
        </w:rPr>
      </w:pPr>
      <w:r w:rsidRPr="0039643A">
        <w:rPr>
          <w:rFonts w:ascii="Arial" w:hAnsi="Arial" w:cs="Arial"/>
          <w:sz w:val="24"/>
          <w:szCs w:val="24"/>
        </w:rPr>
        <w:lastRenderedPageBreak/>
        <w:t xml:space="preserve">The introduction of HGV restrictions through Great Houghton village </w:t>
      </w:r>
      <w:proofErr w:type="gramStart"/>
      <w:r w:rsidRPr="0039643A">
        <w:rPr>
          <w:rFonts w:ascii="Arial" w:hAnsi="Arial" w:cs="Arial"/>
          <w:sz w:val="24"/>
          <w:szCs w:val="24"/>
        </w:rPr>
        <w:t>similar to</w:t>
      </w:r>
      <w:proofErr w:type="gramEnd"/>
      <w:r w:rsidRPr="0039643A">
        <w:rPr>
          <w:rFonts w:ascii="Arial" w:hAnsi="Arial" w:cs="Arial"/>
          <w:sz w:val="24"/>
          <w:szCs w:val="24"/>
        </w:rPr>
        <w:t xml:space="preserve"> those currently in place at Little Houghton must be a condition of any further development in the area.</w:t>
      </w:r>
    </w:p>
    <w:p w14:paraId="7FAC450C" w14:textId="112A9675" w:rsidR="00B728C8" w:rsidRPr="00CB3B57" w:rsidRDefault="00B728C8" w:rsidP="0039643A">
      <w:pPr>
        <w:rPr>
          <w:rFonts w:ascii="Arial" w:hAnsi="Arial" w:cs="Arial"/>
          <w:sz w:val="24"/>
          <w:szCs w:val="24"/>
        </w:rPr>
      </w:pPr>
      <w:r>
        <w:rPr>
          <w:rFonts w:ascii="Arial" w:hAnsi="Arial" w:cs="Arial"/>
          <w:sz w:val="24"/>
          <w:szCs w:val="24"/>
        </w:rPr>
        <w:t>There is no information included with the application to demonstrate how sewage will be from the site will be dealt with.</w:t>
      </w:r>
    </w:p>
    <w:p w14:paraId="5F968D90" w14:textId="77777777" w:rsidR="009F5470" w:rsidRDefault="009F5470" w:rsidP="0039643A">
      <w:pPr>
        <w:rPr>
          <w:rFonts w:ascii="Arial" w:hAnsi="Arial" w:cs="Arial"/>
          <w:b/>
          <w:bCs/>
          <w:sz w:val="24"/>
          <w:szCs w:val="24"/>
        </w:rPr>
      </w:pPr>
    </w:p>
    <w:p w14:paraId="5654FD41" w14:textId="2743656B" w:rsidR="008F4C43" w:rsidRPr="001401EC" w:rsidRDefault="008F4C43" w:rsidP="0039643A">
      <w:pPr>
        <w:rPr>
          <w:rFonts w:ascii="Arial" w:hAnsi="Arial" w:cs="Arial"/>
          <w:b/>
          <w:bCs/>
          <w:sz w:val="24"/>
          <w:szCs w:val="24"/>
          <w:u w:val="single"/>
        </w:rPr>
      </w:pPr>
      <w:r w:rsidRPr="001401EC">
        <w:rPr>
          <w:rFonts w:ascii="Arial" w:hAnsi="Arial" w:cs="Arial"/>
          <w:b/>
          <w:bCs/>
          <w:sz w:val="24"/>
          <w:szCs w:val="24"/>
          <w:u w:val="single"/>
        </w:rPr>
        <w:t>CONCLUSION</w:t>
      </w:r>
    </w:p>
    <w:p w14:paraId="5D883628" w14:textId="5B34ADE9" w:rsidR="008F4C43" w:rsidRDefault="008F4C43" w:rsidP="0039643A">
      <w:pPr>
        <w:rPr>
          <w:rFonts w:ascii="Arial" w:hAnsi="Arial" w:cs="Arial"/>
          <w:sz w:val="24"/>
          <w:szCs w:val="24"/>
        </w:rPr>
      </w:pPr>
      <w:r w:rsidRPr="00CB3B57">
        <w:rPr>
          <w:rFonts w:ascii="Arial" w:hAnsi="Arial" w:cs="Arial"/>
          <w:sz w:val="24"/>
          <w:szCs w:val="24"/>
        </w:rPr>
        <w:t>Application WNN/2021/0466 should be refused being contrary to the following policies of the development plan</w:t>
      </w:r>
      <w:r w:rsidR="009F5470">
        <w:rPr>
          <w:rFonts w:ascii="Arial" w:hAnsi="Arial" w:cs="Arial"/>
          <w:sz w:val="24"/>
          <w:szCs w:val="24"/>
        </w:rPr>
        <w:t>:</w:t>
      </w:r>
    </w:p>
    <w:p w14:paraId="0F009C24" w14:textId="75DD9459" w:rsidR="001401EC" w:rsidRDefault="00A77CB4" w:rsidP="0039643A">
      <w:pPr>
        <w:rPr>
          <w:rFonts w:ascii="Arial" w:hAnsi="Arial" w:cs="Arial"/>
          <w:sz w:val="24"/>
          <w:szCs w:val="24"/>
        </w:rPr>
      </w:pPr>
      <w:r>
        <w:rPr>
          <w:rFonts w:ascii="Arial" w:hAnsi="Arial" w:cs="Arial"/>
          <w:b/>
          <w:bCs/>
          <w:sz w:val="24"/>
          <w:szCs w:val="24"/>
        </w:rPr>
        <w:t>T</w:t>
      </w:r>
      <w:r w:rsidRPr="00A77CB4">
        <w:rPr>
          <w:rFonts w:ascii="Arial" w:hAnsi="Arial" w:cs="Arial"/>
          <w:b/>
          <w:bCs/>
          <w:sz w:val="24"/>
          <w:szCs w:val="24"/>
        </w:rPr>
        <w:t xml:space="preserve">he proposed development </w:t>
      </w:r>
      <w:proofErr w:type="gramStart"/>
      <w:r w:rsidRPr="00A77CB4">
        <w:rPr>
          <w:rFonts w:ascii="Arial" w:hAnsi="Arial" w:cs="Arial"/>
          <w:b/>
          <w:bCs/>
          <w:sz w:val="24"/>
          <w:szCs w:val="24"/>
        </w:rPr>
        <w:t>is in conflict with</w:t>
      </w:r>
      <w:proofErr w:type="gramEnd"/>
      <w:r w:rsidRPr="00A77CB4">
        <w:rPr>
          <w:rFonts w:ascii="Arial" w:hAnsi="Arial" w:cs="Arial"/>
          <w:b/>
          <w:bCs/>
          <w:sz w:val="24"/>
          <w:szCs w:val="24"/>
        </w:rPr>
        <w:t xml:space="preserve"> Policy S1 </w:t>
      </w:r>
      <w:r>
        <w:rPr>
          <w:rFonts w:ascii="Arial" w:hAnsi="Arial" w:cs="Arial"/>
          <w:b/>
          <w:bCs/>
          <w:sz w:val="24"/>
          <w:szCs w:val="24"/>
        </w:rPr>
        <w:t xml:space="preserve">“The distribution of development” </w:t>
      </w:r>
      <w:r w:rsidRPr="00A77CB4">
        <w:rPr>
          <w:rFonts w:ascii="Arial" w:hAnsi="Arial" w:cs="Arial"/>
          <w:b/>
          <w:bCs/>
          <w:sz w:val="24"/>
          <w:szCs w:val="24"/>
        </w:rPr>
        <w:t xml:space="preserve">of the WNJCS it is not within the Principal Urban Area and would lead to an eastward of the built-up area into open countryside, leading to a significant negative impact on the distinctive character of Great Houghton village and the area’s </w:t>
      </w:r>
      <w:r w:rsidR="00AB0EEB" w:rsidRPr="00A77CB4">
        <w:rPr>
          <w:rFonts w:ascii="Arial" w:hAnsi="Arial" w:cs="Arial"/>
          <w:b/>
          <w:bCs/>
          <w:sz w:val="24"/>
          <w:szCs w:val="24"/>
        </w:rPr>
        <w:t>tranquillity</w:t>
      </w:r>
      <w:r w:rsidRPr="00A77CB4">
        <w:rPr>
          <w:rFonts w:ascii="Arial" w:hAnsi="Arial" w:cs="Arial"/>
          <w:sz w:val="24"/>
          <w:szCs w:val="24"/>
        </w:rPr>
        <w:t>.</w:t>
      </w:r>
    </w:p>
    <w:p w14:paraId="7DF7D215" w14:textId="69F5C2D1" w:rsidR="009F5470" w:rsidRDefault="00A77CB4" w:rsidP="0039643A">
      <w:pPr>
        <w:rPr>
          <w:rFonts w:ascii="Arial" w:hAnsi="Arial" w:cs="Arial"/>
          <w:b/>
          <w:bCs/>
          <w:sz w:val="24"/>
          <w:szCs w:val="24"/>
        </w:rPr>
      </w:pPr>
      <w:r w:rsidRPr="00A77CB4">
        <w:rPr>
          <w:rFonts w:ascii="Arial" w:hAnsi="Arial" w:cs="Arial"/>
          <w:b/>
          <w:bCs/>
          <w:sz w:val="24"/>
          <w:szCs w:val="24"/>
        </w:rPr>
        <w:t xml:space="preserve">The </w:t>
      </w:r>
      <w:r>
        <w:rPr>
          <w:rFonts w:ascii="Arial" w:hAnsi="Arial" w:cs="Arial"/>
          <w:b/>
          <w:bCs/>
          <w:sz w:val="24"/>
          <w:szCs w:val="24"/>
        </w:rPr>
        <w:t xml:space="preserve">application </w:t>
      </w:r>
      <w:r w:rsidRPr="00A77CB4">
        <w:rPr>
          <w:rFonts w:ascii="Arial" w:hAnsi="Arial" w:cs="Arial"/>
          <w:b/>
          <w:bCs/>
          <w:sz w:val="24"/>
          <w:szCs w:val="24"/>
        </w:rPr>
        <w:t>site does not lie within Northampton’s existing urban area. Nor is the site within one of the allocated sustainable urban extensions. As set out within this objection the development of the application site for employment would be contrary to the Vision, Objectives and Policies of the WNJCS</w:t>
      </w:r>
      <w:r>
        <w:rPr>
          <w:rFonts w:ascii="Arial" w:hAnsi="Arial" w:cs="Arial"/>
          <w:b/>
          <w:bCs/>
          <w:sz w:val="24"/>
          <w:szCs w:val="24"/>
        </w:rPr>
        <w:t xml:space="preserve"> and is, therefore, in conflict with Policy S4 “Northampton Related Development Area” of the WNJCS</w:t>
      </w:r>
      <w:r w:rsidRPr="00A77CB4">
        <w:rPr>
          <w:rFonts w:ascii="Arial" w:hAnsi="Arial" w:cs="Arial"/>
          <w:b/>
          <w:bCs/>
          <w:sz w:val="24"/>
          <w:szCs w:val="24"/>
        </w:rPr>
        <w:t>.</w:t>
      </w:r>
    </w:p>
    <w:p w14:paraId="1C3D608A" w14:textId="6E15DB03" w:rsidR="002043A1" w:rsidRPr="002043A1" w:rsidRDefault="003A2515" w:rsidP="002043A1">
      <w:pPr>
        <w:rPr>
          <w:rFonts w:ascii="Arial" w:hAnsi="Arial" w:cs="Arial"/>
          <w:b/>
          <w:bCs/>
          <w:sz w:val="24"/>
          <w:szCs w:val="24"/>
        </w:rPr>
      </w:pPr>
      <w:r>
        <w:rPr>
          <w:rFonts w:ascii="Arial" w:hAnsi="Arial" w:cs="Arial"/>
          <w:b/>
          <w:bCs/>
          <w:sz w:val="24"/>
          <w:szCs w:val="24"/>
        </w:rPr>
        <w:t xml:space="preserve">The application also conflicts with Policy S8 </w:t>
      </w:r>
      <w:r w:rsidR="002043A1">
        <w:rPr>
          <w:rFonts w:ascii="Arial" w:hAnsi="Arial" w:cs="Arial"/>
          <w:b/>
          <w:bCs/>
          <w:sz w:val="24"/>
          <w:szCs w:val="24"/>
        </w:rPr>
        <w:t xml:space="preserve">“Distribution of Jobs” of the WNJCS </w:t>
      </w:r>
      <w:r w:rsidR="002043A1" w:rsidRPr="002043A1">
        <w:rPr>
          <w:rFonts w:ascii="Arial" w:hAnsi="Arial" w:cs="Arial"/>
          <w:b/>
          <w:bCs/>
          <w:sz w:val="24"/>
          <w:szCs w:val="24"/>
        </w:rPr>
        <w:t>The application site is not within the Principal Urban Area and is not an existing employment site</w:t>
      </w:r>
      <w:r w:rsidR="002043A1">
        <w:rPr>
          <w:rFonts w:ascii="Arial" w:hAnsi="Arial" w:cs="Arial"/>
          <w:b/>
          <w:bCs/>
          <w:sz w:val="24"/>
          <w:szCs w:val="24"/>
        </w:rPr>
        <w:t>; it</w:t>
      </w:r>
      <w:r w:rsidR="002043A1" w:rsidRPr="002043A1">
        <w:rPr>
          <w:rFonts w:ascii="Arial" w:hAnsi="Arial" w:cs="Arial"/>
          <w:b/>
          <w:bCs/>
          <w:sz w:val="24"/>
          <w:szCs w:val="24"/>
        </w:rPr>
        <w:t xml:space="preserve"> is not within the Enterprise Zone or Central Area</w:t>
      </w:r>
      <w:r w:rsidR="002043A1">
        <w:rPr>
          <w:rFonts w:ascii="Arial" w:hAnsi="Arial" w:cs="Arial"/>
          <w:b/>
          <w:bCs/>
          <w:sz w:val="24"/>
          <w:szCs w:val="24"/>
        </w:rPr>
        <w:t>; it</w:t>
      </w:r>
      <w:r w:rsidR="002043A1" w:rsidRPr="002043A1">
        <w:rPr>
          <w:rFonts w:ascii="Arial" w:hAnsi="Arial" w:cs="Arial"/>
          <w:b/>
          <w:bCs/>
          <w:sz w:val="24"/>
          <w:szCs w:val="24"/>
        </w:rPr>
        <w:t xml:space="preserve"> is not within one of the allocated Sustainable Urban Extensions</w:t>
      </w:r>
      <w:r w:rsidR="002043A1">
        <w:rPr>
          <w:rFonts w:ascii="Arial" w:hAnsi="Arial" w:cs="Arial"/>
          <w:b/>
          <w:bCs/>
          <w:sz w:val="24"/>
          <w:szCs w:val="24"/>
        </w:rPr>
        <w:t>; nor is the</w:t>
      </w:r>
      <w:r w:rsidR="002043A1" w:rsidRPr="002043A1">
        <w:rPr>
          <w:rFonts w:ascii="Arial" w:hAnsi="Arial" w:cs="Arial"/>
          <w:b/>
          <w:bCs/>
          <w:sz w:val="24"/>
          <w:szCs w:val="24"/>
        </w:rPr>
        <w:t xml:space="preserve"> site an existing business area, it is open countryside.</w:t>
      </w:r>
    </w:p>
    <w:p w14:paraId="143FB9EC" w14:textId="1014045F" w:rsidR="003A2515" w:rsidRDefault="00DA5DE4" w:rsidP="0039643A">
      <w:pPr>
        <w:rPr>
          <w:rFonts w:ascii="Arial" w:hAnsi="Arial" w:cs="Arial"/>
          <w:b/>
          <w:bCs/>
          <w:sz w:val="24"/>
          <w:szCs w:val="24"/>
        </w:rPr>
      </w:pPr>
      <w:r w:rsidRPr="00DA5DE4">
        <w:rPr>
          <w:rFonts w:ascii="Arial" w:hAnsi="Arial" w:cs="Arial"/>
          <w:b/>
          <w:bCs/>
          <w:sz w:val="24"/>
          <w:szCs w:val="24"/>
        </w:rPr>
        <w:t xml:space="preserve">The development of the application site would lead to a significant erosion of the </w:t>
      </w:r>
      <w:r>
        <w:rPr>
          <w:rFonts w:ascii="Arial" w:hAnsi="Arial" w:cs="Arial"/>
          <w:b/>
          <w:bCs/>
          <w:sz w:val="24"/>
          <w:szCs w:val="24"/>
        </w:rPr>
        <w:t xml:space="preserve">River Nene </w:t>
      </w:r>
      <w:r w:rsidRPr="00DA5DE4">
        <w:rPr>
          <w:rFonts w:ascii="Arial" w:hAnsi="Arial" w:cs="Arial"/>
          <w:b/>
          <w:bCs/>
          <w:sz w:val="24"/>
          <w:szCs w:val="24"/>
        </w:rPr>
        <w:t>sub-regional green infrastructure corridor</w:t>
      </w:r>
      <w:r>
        <w:rPr>
          <w:rFonts w:ascii="Arial" w:hAnsi="Arial" w:cs="Arial"/>
          <w:b/>
          <w:bCs/>
          <w:sz w:val="24"/>
          <w:szCs w:val="24"/>
        </w:rPr>
        <w:t xml:space="preserve"> contrary to Policy BN1 </w:t>
      </w:r>
      <w:r w:rsidR="00F556CD">
        <w:rPr>
          <w:rFonts w:ascii="Arial" w:hAnsi="Arial" w:cs="Arial"/>
          <w:b/>
          <w:bCs/>
          <w:sz w:val="24"/>
          <w:szCs w:val="24"/>
        </w:rPr>
        <w:t>“</w:t>
      </w:r>
      <w:r>
        <w:rPr>
          <w:rFonts w:ascii="Arial" w:hAnsi="Arial" w:cs="Arial"/>
          <w:b/>
          <w:bCs/>
          <w:sz w:val="24"/>
          <w:szCs w:val="24"/>
        </w:rPr>
        <w:t>Green Infrastructure Connections</w:t>
      </w:r>
      <w:r w:rsidR="00F556CD">
        <w:rPr>
          <w:rFonts w:ascii="Arial" w:hAnsi="Arial" w:cs="Arial"/>
          <w:b/>
          <w:bCs/>
          <w:sz w:val="24"/>
          <w:szCs w:val="24"/>
        </w:rPr>
        <w:t>”</w:t>
      </w:r>
      <w:r>
        <w:rPr>
          <w:rFonts w:ascii="Arial" w:hAnsi="Arial" w:cs="Arial"/>
          <w:b/>
          <w:bCs/>
          <w:sz w:val="24"/>
          <w:szCs w:val="24"/>
        </w:rPr>
        <w:t xml:space="preserve"> of the WNJCS</w:t>
      </w:r>
      <w:r w:rsidRPr="00DA5DE4">
        <w:rPr>
          <w:rFonts w:ascii="Arial" w:hAnsi="Arial" w:cs="Arial"/>
          <w:b/>
          <w:bCs/>
          <w:sz w:val="24"/>
          <w:szCs w:val="24"/>
        </w:rPr>
        <w:t>.</w:t>
      </w:r>
    </w:p>
    <w:p w14:paraId="42E4CF29" w14:textId="14B5B349" w:rsidR="00C17CF6" w:rsidRPr="00C17CF6" w:rsidRDefault="00C17CF6" w:rsidP="00C17CF6">
      <w:pPr>
        <w:rPr>
          <w:rFonts w:ascii="Arial" w:hAnsi="Arial" w:cs="Arial"/>
          <w:b/>
          <w:bCs/>
          <w:sz w:val="24"/>
          <w:szCs w:val="24"/>
        </w:rPr>
      </w:pPr>
      <w:r w:rsidRPr="00C17CF6">
        <w:rPr>
          <w:rFonts w:ascii="Arial" w:hAnsi="Arial" w:cs="Arial"/>
          <w:b/>
          <w:bCs/>
          <w:sz w:val="24"/>
          <w:szCs w:val="24"/>
        </w:rPr>
        <w:t>The development of the application site for employment use will have a significant negative impact on the designated heritage asset of Great Houghton Conservation Area. This, along with the erosion of the open countryside separating Great Houghton from Northampton, will negatively impact local distinctiveness and sense of place.</w:t>
      </w:r>
      <w:r>
        <w:rPr>
          <w:rFonts w:ascii="Arial" w:hAnsi="Arial" w:cs="Arial"/>
          <w:b/>
          <w:bCs/>
          <w:sz w:val="24"/>
          <w:szCs w:val="24"/>
        </w:rPr>
        <w:t xml:space="preserve"> This is contrary to Policy </w:t>
      </w:r>
      <w:r w:rsidR="00F556CD" w:rsidRPr="00F556CD">
        <w:rPr>
          <w:rFonts w:ascii="Arial" w:hAnsi="Arial" w:cs="Arial"/>
          <w:b/>
          <w:bCs/>
          <w:sz w:val="24"/>
          <w:szCs w:val="24"/>
        </w:rPr>
        <w:t xml:space="preserve">BN5 </w:t>
      </w:r>
      <w:r w:rsidR="00F556CD">
        <w:rPr>
          <w:rFonts w:ascii="Arial" w:hAnsi="Arial" w:cs="Arial"/>
          <w:b/>
          <w:bCs/>
          <w:sz w:val="24"/>
          <w:szCs w:val="24"/>
        </w:rPr>
        <w:t>“</w:t>
      </w:r>
      <w:r w:rsidR="00F556CD" w:rsidRPr="00F556CD">
        <w:rPr>
          <w:rFonts w:ascii="Arial" w:hAnsi="Arial" w:cs="Arial"/>
          <w:b/>
          <w:bCs/>
          <w:sz w:val="24"/>
          <w:szCs w:val="24"/>
        </w:rPr>
        <w:t xml:space="preserve">The Historic Environment </w:t>
      </w:r>
      <w:r w:rsidR="00F556CD">
        <w:rPr>
          <w:rFonts w:ascii="Arial" w:hAnsi="Arial" w:cs="Arial"/>
          <w:b/>
          <w:bCs/>
          <w:sz w:val="24"/>
          <w:szCs w:val="24"/>
        </w:rPr>
        <w:t>a</w:t>
      </w:r>
      <w:r w:rsidR="00F556CD" w:rsidRPr="00F556CD">
        <w:rPr>
          <w:rFonts w:ascii="Arial" w:hAnsi="Arial" w:cs="Arial"/>
          <w:b/>
          <w:bCs/>
          <w:sz w:val="24"/>
          <w:szCs w:val="24"/>
        </w:rPr>
        <w:t>nd Landscape</w:t>
      </w:r>
      <w:r w:rsidR="00F556CD">
        <w:rPr>
          <w:rFonts w:ascii="Arial" w:hAnsi="Arial" w:cs="Arial"/>
          <w:b/>
          <w:bCs/>
          <w:sz w:val="24"/>
          <w:szCs w:val="24"/>
        </w:rPr>
        <w:t>”.</w:t>
      </w:r>
    </w:p>
    <w:p w14:paraId="1D9FD1E4" w14:textId="51AA23BB" w:rsidR="00E512C4" w:rsidRDefault="00E512C4" w:rsidP="0039643A">
      <w:pPr>
        <w:rPr>
          <w:rFonts w:ascii="Arial" w:hAnsi="Arial" w:cs="Arial"/>
          <w:b/>
          <w:bCs/>
          <w:sz w:val="24"/>
          <w:szCs w:val="24"/>
        </w:rPr>
      </w:pPr>
      <w:r w:rsidRPr="00E512C4">
        <w:rPr>
          <w:rFonts w:ascii="Arial" w:hAnsi="Arial" w:cs="Arial"/>
          <w:b/>
          <w:bCs/>
          <w:sz w:val="24"/>
          <w:szCs w:val="24"/>
        </w:rPr>
        <w:t xml:space="preserve">The development of the application site for employment uses will have a significant negative impact on the River Nene Corridor – leading to the loss of Green Infrastructure, a negative impact on the landscape, townscape, </w:t>
      </w:r>
      <w:proofErr w:type="gramStart"/>
      <w:r w:rsidRPr="00E512C4">
        <w:rPr>
          <w:rFonts w:ascii="Arial" w:hAnsi="Arial" w:cs="Arial"/>
          <w:b/>
          <w:bCs/>
          <w:sz w:val="24"/>
          <w:szCs w:val="24"/>
        </w:rPr>
        <w:t>recreation</w:t>
      </w:r>
      <w:proofErr w:type="gramEnd"/>
      <w:r w:rsidRPr="00E512C4">
        <w:rPr>
          <w:rFonts w:ascii="Arial" w:hAnsi="Arial" w:cs="Arial"/>
          <w:b/>
          <w:bCs/>
          <w:sz w:val="24"/>
          <w:szCs w:val="24"/>
        </w:rPr>
        <w:t xml:space="preserve"> and the historic environment.</w:t>
      </w:r>
      <w:r>
        <w:rPr>
          <w:rFonts w:ascii="Arial" w:hAnsi="Arial" w:cs="Arial"/>
          <w:b/>
          <w:bCs/>
          <w:sz w:val="24"/>
          <w:szCs w:val="24"/>
        </w:rPr>
        <w:t xml:space="preserve"> This is contrary to Policy </w:t>
      </w:r>
      <w:r w:rsidRPr="00E512C4">
        <w:rPr>
          <w:rFonts w:ascii="Arial" w:hAnsi="Arial" w:cs="Arial"/>
          <w:b/>
          <w:bCs/>
          <w:sz w:val="24"/>
          <w:szCs w:val="24"/>
        </w:rPr>
        <w:t xml:space="preserve">BN8 </w:t>
      </w:r>
      <w:r>
        <w:rPr>
          <w:rFonts w:ascii="Arial" w:hAnsi="Arial" w:cs="Arial"/>
          <w:b/>
          <w:bCs/>
          <w:sz w:val="24"/>
          <w:szCs w:val="24"/>
        </w:rPr>
        <w:t>“</w:t>
      </w:r>
      <w:r w:rsidRPr="00E512C4">
        <w:rPr>
          <w:rFonts w:ascii="Arial" w:hAnsi="Arial" w:cs="Arial"/>
          <w:b/>
          <w:bCs/>
          <w:sz w:val="24"/>
          <w:szCs w:val="24"/>
        </w:rPr>
        <w:t>The River Nene Strategic River Corridor</w:t>
      </w:r>
      <w:r>
        <w:rPr>
          <w:rFonts w:ascii="Arial" w:hAnsi="Arial" w:cs="Arial"/>
          <w:b/>
          <w:bCs/>
          <w:sz w:val="24"/>
          <w:szCs w:val="24"/>
        </w:rPr>
        <w:t>”.</w:t>
      </w:r>
    </w:p>
    <w:p w14:paraId="0729A5FD" w14:textId="39382044" w:rsidR="00E512C4" w:rsidRPr="00A77CB4" w:rsidRDefault="00CF2B36" w:rsidP="0039643A">
      <w:pPr>
        <w:rPr>
          <w:rFonts w:ascii="Arial" w:hAnsi="Arial" w:cs="Arial"/>
          <w:b/>
          <w:bCs/>
          <w:sz w:val="24"/>
          <w:szCs w:val="24"/>
        </w:rPr>
      </w:pPr>
      <w:r>
        <w:rPr>
          <w:rFonts w:ascii="Arial" w:hAnsi="Arial" w:cs="Arial"/>
          <w:b/>
          <w:bCs/>
          <w:sz w:val="24"/>
          <w:szCs w:val="24"/>
        </w:rPr>
        <w:t>Development of the</w:t>
      </w:r>
      <w:r w:rsidRPr="00CF2B36">
        <w:rPr>
          <w:rFonts w:ascii="Arial" w:hAnsi="Arial" w:cs="Arial"/>
          <w:b/>
          <w:bCs/>
          <w:sz w:val="24"/>
          <w:szCs w:val="24"/>
        </w:rPr>
        <w:t xml:space="preserve"> application site will have a negative impact on the regeneration of Northampton – it is a greenfield site, it is not an existing </w:t>
      </w:r>
      <w:r w:rsidRPr="00CF2B36">
        <w:rPr>
          <w:rFonts w:ascii="Arial" w:hAnsi="Arial" w:cs="Arial"/>
          <w:b/>
          <w:bCs/>
          <w:sz w:val="24"/>
          <w:szCs w:val="24"/>
        </w:rPr>
        <w:lastRenderedPageBreak/>
        <w:t>employment site, it is not within the Enterprise Zone, and it is not within the Central Area.</w:t>
      </w:r>
      <w:r>
        <w:rPr>
          <w:rFonts w:ascii="Arial" w:hAnsi="Arial" w:cs="Arial"/>
          <w:b/>
          <w:bCs/>
          <w:sz w:val="24"/>
          <w:szCs w:val="24"/>
        </w:rPr>
        <w:t xml:space="preserve"> This is contrary to Policy N1 “</w:t>
      </w:r>
      <w:r w:rsidRPr="00CF2B36">
        <w:rPr>
          <w:rFonts w:ascii="Arial" w:hAnsi="Arial" w:cs="Arial"/>
          <w:b/>
          <w:bCs/>
          <w:sz w:val="24"/>
          <w:szCs w:val="24"/>
        </w:rPr>
        <w:t xml:space="preserve">The Regeneration </w:t>
      </w:r>
      <w:r>
        <w:rPr>
          <w:rFonts w:ascii="Arial" w:hAnsi="Arial" w:cs="Arial"/>
          <w:b/>
          <w:bCs/>
          <w:sz w:val="24"/>
          <w:szCs w:val="24"/>
        </w:rPr>
        <w:t>o</w:t>
      </w:r>
      <w:r w:rsidRPr="00CF2B36">
        <w:rPr>
          <w:rFonts w:ascii="Arial" w:hAnsi="Arial" w:cs="Arial"/>
          <w:b/>
          <w:bCs/>
          <w:sz w:val="24"/>
          <w:szCs w:val="24"/>
        </w:rPr>
        <w:t>f Northampton</w:t>
      </w:r>
      <w:r>
        <w:rPr>
          <w:rFonts w:ascii="Arial" w:hAnsi="Arial" w:cs="Arial"/>
          <w:b/>
          <w:bCs/>
          <w:sz w:val="24"/>
          <w:szCs w:val="24"/>
        </w:rPr>
        <w:t>” of the WNJCS.</w:t>
      </w:r>
    </w:p>
    <w:p w14:paraId="5014A3B4" w14:textId="02818F81" w:rsidR="008F4C43" w:rsidRDefault="008F4C43" w:rsidP="0039643A">
      <w:pPr>
        <w:rPr>
          <w:rFonts w:ascii="Arial" w:hAnsi="Arial" w:cs="Arial"/>
          <w:sz w:val="24"/>
          <w:szCs w:val="24"/>
        </w:rPr>
      </w:pPr>
      <w:r w:rsidRPr="00CB3B57">
        <w:rPr>
          <w:rFonts w:ascii="Arial" w:hAnsi="Arial" w:cs="Arial"/>
          <w:sz w:val="24"/>
          <w:szCs w:val="24"/>
        </w:rPr>
        <w:t>The application is also in conflict with emerging planning policy in LPP2 and the GHNDP, both of which are at advanced stages of preparation and, therefore, should be accorded limited weight</w:t>
      </w:r>
      <w:r w:rsidR="00532FE1">
        <w:rPr>
          <w:rFonts w:ascii="Arial" w:hAnsi="Arial" w:cs="Arial"/>
          <w:sz w:val="24"/>
          <w:szCs w:val="24"/>
        </w:rPr>
        <w:t>.</w:t>
      </w:r>
    </w:p>
    <w:p w14:paraId="3F6B0A1A" w14:textId="2D166B07" w:rsidR="0053402F" w:rsidRDefault="0053402F" w:rsidP="0039643A">
      <w:pPr>
        <w:rPr>
          <w:rFonts w:ascii="Arial" w:hAnsi="Arial" w:cs="Arial"/>
          <w:sz w:val="24"/>
          <w:szCs w:val="24"/>
        </w:rPr>
      </w:pPr>
      <w:proofErr w:type="gramStart"/>
      <w:r>
        <w:rPr>
          <w:rFonts w:ascii="Arial" w:hAnsi="Arial" w:cs="Arial"/>
          <w:sz w:val="24"/>
          <w:szCs w:val="24"/>
        </w:rPr>
        <w:t>Overall</w:t>
      </w:r>
      <w:proofErr w:type="gramEnd"/>
      <w:r>
        <w:rPr>
          <w:rFonts w:ascii="Arial" w:hAnsi="Arial" w:cs="Arial"/>
          <w:sz w:val="24"/>
          <w:szCs w:val="24"/>
        </w:rPr>
        <w:t xml:space="preserve"> the negative aspects of this application on the local environment and the further encroachment on to open land separating the village from Northampton, with the potential to further increase traffic and impact road safety, will have a significant detrimental impact on the well-being of local residents.</w:t>
      </w:r>
    </w:p>
    <w:p w14:paraId="6CF45D19" w14:textId="1EE11036" w:rsidR="00532FE1" w:rsidRPr="00CB3B57" w:rsidRDefault="002908E0" w:rsidP="0039643A">
      <w:pPr>
        <w:rPr>
          <w:rFonts w:ascii="Arial" w:hAnsi="Arial" w:cs="Arial"/>
          <w:sz w:val="24"/>
          <w:szCs w:val="24"/>
        </w:rPr>
      </w:pPr>
      <w:r>
        <w:rPr>
          <w:rFonts w:ascii="Arial" w:hAnsi="Arial" w:cs="Arial"/>
          <w:sz w:val="24"/>
          <w:szCs w:val="24"/>
        </w:rPr>
        <w:t>Upper Nene Gravel Pits SPA</w:t>
      </w:r>
    </w:p>
    <w:p w14:paraId="1CF602E5" w14:textId="52E17540" w:rsidR="00532FE1" w:rsidRPr="00532FE1" w:rsidRDefault="00532FE1" w:rsidP="00532FE1">
      <w:pPr>
        <w:rPr>
          <w:rFonts w:ascii="Arial" w:hAnsi="Arial" w:cs="Arial"/>
          <w:sz w:val="24"/>
          <w:szCs w:val="24"/>
        </w:rPr>
      </w:pPr>
      <w:r w:rsidRPr="00532FE1">
        <w:rPr>
          <w:rFonts w:ascii="Arial" w:hAnsi="Arial" w:cs="Arial"/>
          <w:sz w:val="24"/>
          <w:szCs w:val="24"/>
        </w:rPr>
        <w:t xml:space="preserve">The application site could harm a site of ecological importance. The advice of statutory bodies should </w:t>
      </w:r>
      <w:r w:rsidR="00AB0EEB">
        <w:rPr>
          <w:rFonts w:ascii="Arial" w:hAnsi="Arial" w:cs="Arial"/>
          <w:sz w:val="24"/>
          <w:szCs w:val="24"/>
        </w:rPr>
        <w:t xml:space="preserve">be </w:t>
      </w:r>
      <w:r w:rsidRPr="00532FE1">
        <w:rPr>
          <w:rFonts w:ascii="Arial" w:hAnsi="Arial" w:cs="Arial"/>
          <w:sz w:val="24"/>
          <w:szCs w:val="24"/>
        </w:rPr>
        <w:t>sought to assess if there is conflict with this WNJCS policy.</w:t>
      </w:r>
    </w:p>
    <w:p w14:paraId="6A97CF43" w14:textId="0DE5664F" w:rsidR="00316B5E" w:rsidRDefault="00532FE1" w:rsidP="00532FE1">
      <w:pPr>
        <w:rPr>
          <w:rFonts w:ascii="Arial" w:hAnsi="Arial" w:cs="Arial"/>
          <w:sz w:val="24"/>
          <w:szCs w:val="24"/>
        </w:rPr>
      </w:pPr>
      <w:r w:rsidRPr="00532FE1">
        <w:rPr>
          <w:rFonts w:ascii="Arial" w:hAnsi="Arial" w:cs="Arial"/>
          <w:sz w:val="24"/>
          <w:szCs w:val="24"/>
        </w:rPr>
        <w:t xml:space="preserve">The development of the application site will have an impact in the Special Protection Area and lead to the loss of supporting habitat. The advice of statutory bodies should </w:t>
      </w:r>
      <w:r w:rsidR="00AB0EEB">
        <w:rPr>
          <w:rFonts w:ascii="Arial" w:hAnsi="Arial" w:cs="Arial"/>
          <w:sz w:val="24"/>
          <w:szCs w:val="24"/>
        </w:rPr>
        <w:t xml:space="preserve">be </w:t>
      </w:r>
      <w:r w:rsidRPr="00532FE1">
        <w:rPr>
          <w:rFonts w:ascii="Arial" w:hAnsi="Arial" w:cs="Arial"/>
          <w:sz w:val="24"/>
          <w:szCs w:val="24"/>
        </w:rPr>
        <w:t>sought to assess if there is conflict with this WNJCS policy.</w:t>
      </w:r>
    </w:p>
    <w:p w14:paraId="0BB2345B" w14:textId="78A7118F" w:rsidR="002908E0" w:rsidRDefault="002908E0" w:rsidP="00532FE1">
      <w:pPr>
        <w:rPr>
          <w:rFonts w:ascii="Arial" w:hAnsi="Arial" w:cs="Arial"/>
          <w:sz w:val="24"/>
          <w:szCs w:val="24"/>
        </w:rPr>
      </w:pPr>
      <w:r>
        <w:rPr>
          <w:rFonts w:ascii="Arial" w:hAnsi="Arial" w:cs="Arial"/>
          <w:sz w:val="24"/>
          <w:szCs w:val="24"/>
        </w:rPr>
        <w:t>Should the statutory bodies indicate that there is a conflict with policy then the following additional reasons for refusal should be part of any planning decision:</w:t>
      </w:r>
    </w:p>
    <w:p w14:paraId="3C599289" w14:textId="36DD3363" w:rsidR="00AE254E" w:rsidRDefault="00467DD7" w:rsidP="00532FE1">
      <w:pPr>
        <w:rPr>
          <w:rFonts w:ascii="Arial" w:hAnsi="Arial" w:cs="Arial"/>
          <w:b/>
          <w:bCs/>
          <w:sz w:val="24"/>
          <w:szCs w:val="24"/>
        </w:rPr>
      </w:pPr>
      <w:r w:rsidRPr="00467DD7">
        <w:rPr>
          <w:rFonts w:ascii="Arial" w:hAnsi="Arial" w:cs="Arial"/>
          <w:b/>
          <w:bCs/>
          <w:sz w:val="24"/>
          <w:szCs w:val="24"/>
        </w:rPr>
        <w:t>By reason of harm to the Upper Nene Gravel Pits SPA the application is contrary to WNJCS policies BN2 “Biodiversity” and BN4 “Upper Nene Gravel Pits Special Protection Area”.</w:t>
      </w:r>
    </w:p>
    <w:p w14:paraId="5F092C76" w14:textId="7DFBA05A" w:rsidR="008C31EF" w:rsidRDefault="008C31EF" w:rsidP="00532FE1">
      <w:pPr>
        <w:rPr>
          <w:rFonts w:ascii="Arial" w:hAnsi="Arial" w:cs="Arial"/>
          <w:b/>
          <w:bCs/>
          <w:sz w:val="24"/>
          <w:szCs w:val="24"/>
        </w:rPr>
      </w:pPr>
    </w:p>
    <w:p w14:paraId="51D9D8BC" w14:textId="65882CBA" w:rsidR="008C31EF" w:rsidRDefault="008C31EF" w:rsidP="00532FE1">
      <w:pPr>
        <w:rPr>
          <w:rFonts w:ascii="Arial" w:hAnsi="Arial" w:cs="Arial"/>
          <w:b/>
          <w:bCs/>
          <w:sz w:val="24"/>
          <w:szCs w:val="24"/>
        </w:rPr>
      </w:pPr>
      <w:r>
        <w:rPr>
          <w:rFonts w:ascii="Arial" w:hAnsi="Arial" w:cs="Arial"/>
          <w:b/>
          <w:bCs/>
          <w:sz w:val="24"/>
          <w:szCs w:val="24"/>
        </w:rPr>
        <w:t>Footnote</w:t>
      </w:r>
    </w:p>
    <w:p w14:paraId="3428CD20" w14:textId="42668361" w:rsidR="008C31EF" w:rsidRDefault="00D36371" w:rsidP="00532FE1">
      <w:pPr>
        <w:rPr>
          <w:rFonts w:ascii="Arial" w:hAnsi="Arial" w:cs="Arial"/>
          <w:sz w:val="24"/>
          <w:szCs w:val="24"/>
        </w:rPr>
      </w:pPr>
      <w:r w:rsidRPr="00D36371">
        <w:rPr>
          <w:rFonts w:ascii="Arial" w:hAnsi="Arial" w:cs="Arial"/>
          <w:sz w:val="24"/>
          <w:szCs w:val="24"/>
        </w:rPr>
        <w:t>Whilst the Parish Council strongly objects to this application</w:t>
      </w:r>
      <w:r>
        <w:rPr>
          <w:rFonts w:ascii="Arial" w:hAnsi="Arial" w:cs="Arial"/>
          <w:sz w:val="24"/>
          <w:szCs w:val="24"/>
        </w:rPr>
        <w:t xml:space="preserve">, </w:t>
      </w:r>
      <w:proofErr w:type="gramStart"/>
      <w:r>
        <w:rPr>
          <w:rFonts w:ascii="Arial" w:hAnsi="Arial" w:cs="Arial"/>
          <w:sz w:val="24"/>
          <w:szCs w:val="24"/>
        </w:rPr>
        <w:t>in the event that</w:t>
      </w:r>
      <w:proofErr w:type="gramEnd"/>
      <w:r>
        <w:rPr>
          <w:rFonts w:ascii="Arial" w:hAnsi="Arial" w:cs="Arial"/>
          <w:sz w:val="24"/>
          <w:szCs w:val="24"/>
        </w:rPr>
        <w:t xml:space="preserve"> the application be recommended for approval the following conditions should be applied:</w:t>
      </w:r>
    </w:p>
    <w:p w14:paraId="63A98BD0" w14:textId="77777777" w:rsidR="00D36371" w:rsidRPr="00D36371" w:rsidRDefault="00D36371" w:rsidP="00D36371">
      <w:pPr>
        <w:pStyle w:val="ListParagraph"/>
        <w:numPr>
          <w:ilvl w:val="0"/>
          <w:numId w:val="12"/>
        </w:numPr>
        <w:rPr>
          <w:rFonts w:ascii="Arial" w:hAnsi="Arial" w:cs="Arial"/>
          <w:sz w:val="24"/>
          <w:szCs w:val="24"/>
        </w:rPr>
      </w:pPr>
      <w:r w:rsidRPr="00D36371">
        <w:rPr>
          <w:rFonts w:ascii="Arial" w:hAnsi="Arial" w:cs="Arial"/>
          <w:sz w:val="24"/>
          <w:szCs w:val="24"/>
        </w:rPr>
        <w:t xml:space="preserve">The proposed cycleway/footpath south of the Bedford Road be extended from the </w:t>
      </w:r>
      <w:proofErr w:type="spellStart"/>
      <w:r w:rsidRPr="00D36371">
        <w:rPr>
          <w:rFonts w:ascii="Arial" w:hAnsi="Arial" w:cs="Arial"/>
          <w:sz w:val="24"/>
          <w:szCs w:val="24"/>
        </w:rPr>
        <w:t>Brackmills</w:t>
      </w:r>
      <w:proofErr w:type="spellEnd"/>
      <w:r w:rsidRPr="00D36371">
        <w:rPr>
          <w:rFonts w:ascii="Arial" w:hAnsi="Arial" w:cs="Arial"/>
          <w:sz w:val="24"/>
          <w:szCs w:val="24"/>
        </w:rPr>
        <w:t xml:space="preserve"> roundabout through to a connection with Little Houghton and Brayfield. </w:t>
      </w:r>
    </w:p>
    <w:p w14:paraId="5BF2062F" w14:textId="77777777" w:rsidR="00D36371" w:rsidRPr="00D36371" w:rsidRDefault="00D36371" w:rsidP="00D36371">
      <w:pPr>
        <w:pStyle w:val="ListParagraph"/>
        <w:numPr>
          <w:ilvl w:val="0"/>
          <w:numId w:val="12"/>
        </w:numPr>
        <w:rPr>
          <w:rFonts w:ascii="Arial" w:hAnsi="Arial" w:cs="Arial"/>
          <w:sz w:val="24"/>
          <w:szCs w:val="24"/>
        </w:rPr>
      </w:pPr>
      <w:r w:rsidRPr="00D36371">
        <w:rPr>
          <w:rFonts w:ascii="Arial" w:hAnsi="Arial" w:cs="Arial"/>
          <w:sz w:val="24"/>
          <w:szCs w:val="24"/>
        </w:rPr>
        <w:t xml:space="preserve">That improvements are made to the Bedford Road junction with the High Street, including a roundabout and pedestrian crossing. </w:t>
      </w:r>
    </w:p>
    <w:p w14:paraId="3E0434B3" w14:textId="77777777" w:rsidR="00D36371" w:rsidRPr="00D36371" w:rsidRDefault="00D36371" w:rsidP="00D36371">
      <w:pPr>
        <w:pStyle w:val="ListParagraph"/>
        <w:numPr>
          <w:ilvl w:val="0"/>
          <w:numId w:val="12"/>
        </w:numPr>
        <w:rPr>
          <w:rFonts w:ascii="Arial" w:hAnsi="Arial" w:cs="Arial"/>
          <w:sz w:val="24"/>
          <w:szCs w:val="24"/>
        </w:rPr>
      </w:pPr>
      <w:r w:rsidRPr="00D36371">
        <w:rPr>
          <w:rFonts w:ascii="Arial" w:hAnsi="Arial" w:cs="Arial"/>
          <w:sz w:val="24"/>
          <w:szCs w:val="24"/>
        </w:rPr>
        <w:t xml:space="preserve">That the current speed limit is reduced to 40 mph from Little Houghton Junction to </w:t>
      </w:r>
      <w:proofErr w:type="spellStart"/>
      <w:r w:rsidRPr="00D36371">
        <w:rPr>
          <w:rFonts w:ascii="Arial" w:hAnsi="Arial" w:cs="Arial"/>
          <w:sz w:val="24"/>
          <w:szCs w:val="24"/>
        </w:rPr>
        <w:t>Brackmills</w:t>
      </w:r>
      <w:proofErr w:type="spellEnd"/>
      <w:r w:rsidRPr="00D36371">
        <w:rPr>
          <w:rFonts w:ascii="Arial" w:hAnsi="Arial" w:cs="Arial"/>
          <w:sz w:val="24"/>
          <w:szCs w:val="24"/>
        </w:rPr>
        <w:t xml:space="preserve"> Roundabout. </w:t>
      </w:r>
    </w:p>
    <w:p w14:paraId="021F24E9" w14:textId="673C5F61" w:rsidR="00D36371" w:rsidRDefault="00D36371" w:rsidP="00D36371">
      <w:pPr>
        <w:pStyle w:val="ListParagraph"/>
        <w:numPr>
          <w:ilvl w:val="0"/>
          <w:numId w:val="12"/>
        </w:numPr>
        <w:rPr>
          <w:rFonts w:ascii="Arial" w:hAnsi="Arial" w:cs="Arial"/>
          <w:sz w:val="24"/>
          <w:szCs w:val="24"/>
        </w:rPr>
      </w:pPr>
      <w:r w:rsidRPr="00D36371">
        <w:rPr>
          <w:rFonts w:ascii="Arial" w:hAnsi="Arial" w:cs="Arial"/>
          <w:sz w:val="24"/>
          <w:szCs w:val="24"/>
        </w:rPr>
        <w:t>That an HGV restriction is imposed through the village from the Bedford Road to Newport Pagnell Road.</w:t>
      </w:r>
    </w:p>
    <w:p w14:paraId="122408EC" w14:textId="569C0EBE" w:rsidR="0059598A" w:rsidRPr="00D36371" w:rsidRDefault="0059598A" w:rsidP="00D36371">
      <w:pPr>
        <w:pStyle w:val="ListParagraph"/>
        <w:numPr>
          <w:ilvl w:val="0"/>
          <w:numId w:val="12"/>
        </w:numPr>
        <w:rPr>
          <w:rFonts w:ascii="Arial" w:hAnsi="Arial" w:cs="Arial"/>
          <w:sz w:val="24"/>
          <w:szCs w:val="24"/>
        </w:rPr>
      </w:pPr>
      <w:r>
        <w:rPr>
          <w:rFonts w:ascii="Arial" w:hAnsi="Arial" w:cs="Arial"/>
          <w:sz w:val="24"/>
          <w:szCs w:val="24"/>
        </w:rPr>
        <w:t>Conditions to</w:t>
      </w:r>
      <w:r w:rsidRPr="0059598A">
        <w:rPr>
          <w:rFonts w:ascii="Arial" w:hAnsi="Arial" w:cs="Arial"/>
          <w:sz w:val="24"/>
          <w:szCs w:val="24"/>
        </w:rPr>
        <w:t xml:space="preserve"> minimise and mitigate impact on the landscape and skylines.</w:t>
      </w:r>
    </w:p>
    <w:p w14:paraId="312EA6F1" w14:textId="77777777" w:rsidR="00EB782C" w:rsidRPr="0053402F" w:rsidRDefault="00EB782C" w:rsidP="00532FE1">
      <w:pPr>
        <w:rPr>
          <w:rFonts w:ascii="Arial" w:hAnsi="Arial" w:cs="Arial"/>
          <w:sz w:val="24"/>
          <w:szCs w:val="24"/>
        </w:rPr>
      </w:pPr>
    </w:p>
    <w:p w14:paraId="555429ED" w14:textId="77777777" w:rsidR="00AE254E" w:rsidRDefault="00AE254E">
      <w:pPr>
        <w:rPr>
          <w:rFonts w:ascii="Arial" w:hAnsi="Arial" w:cs="Arial"/>
          <w:b/>
          <w:bCs/>
          <w:sz w:val="24"/>
          <w:szCs w:val="24"/>
        </w:rPr>
      </w:pPr>
      <w:r>
        <w:rPr>
          <w:rFonts w:ascii="Arial" w:hAnsi="Arial" w:cs="Arial"/>
          <w:b/>
          <w:bCs/>
          <w:sz w:val="24"/>
          <w:szCs w:val="24"/>
        </w:rPr>
        <w:br w:type="page"/>
      </w:r>
    </w:p>
    <w:p w14:paraId="646B1BC5" w14:textId="6096921E" w:rsidR="002908E0" w:rsidRPr="00467DD7" w:rsidRDefault="00AE254E" w:rsidP="00532FE1">
      <w:pP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658240" behindDoc="0" locked="0" layoutInCell="1" allowOverlap="1" wp14:anchorId="0B707C37" wp14:editId="44BD9603">
            <wp:simplePos x="0" y="0"/>
            <wp:positionH relativeFrom="page">
              <wp:align>right</wp:align>
            </wp:positionH>
            <wp:positionV relativeFrom="paragraph">
              <wp:posOffset>-914400</wp:posOffset>
            </wp:positionV>
            <wp:extent cx="7553325" cy="10683946"/>
            <wp:effectExtent l="0" t="0" r="0" b="3175"/>
            <wp:wrapNone/>
            <wp:docPr id="1" name="Picture 1" descr="Great Houghton objection 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 Houghton objection back cover"/>
                    <pic:cNvPicPr/>
                  </pic:nvPicPr>
                  <pic:blipFill>
                    <a:blip r:embed="rId8">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margin">
              <wp14:pctWidth>0</wp14:pctWidth>
            </wp14:sizeRelH>
            <wp14:sizeRelV relativeFrom="margin">
              <wp14:pctHeight>0</wp14:pctHeight>
            </wp14:sizeRelV>
          </wp:anchor>
        </w:drawing>
      </w:r>
    </w:p>
    <w:sectPr w:rsidR="002908E0" w:rsidRPr="00467DD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BC4D" w14:textId="77777777" w:rsidR="00051420" w:rsidRDefault="00051420" w:rsidP="00247A53">
      <w:pPr>
        <w:spacing w:after="0" w:line="240" w:lineRule="auto"/>
      </w:pPr>
      <w:r>
        <w:separator/>
      </w:r>
    </w:p>
  </w:endnote>
  <w:endnote w:type="continuationSeparator" w:id="0">
    <w:p w14:paraId="0A3CF3AC" w14:textId="77777777" w:rsidR="00051420" w:rsidRDefault="00051420" w:rsidP="0024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41832"/>
      <w:docPartObj>
        <w:docPartGallery w:val="Page Numbers (Bottom of Page)"/>
        <w:docPartUnique/>
      </w:docPartObj>
    </w:sdtPr>
    <w:sdtEndPr>
      <w:rPr>
        <w:noProof/>
      </w:rPr>
    </w:sdtEndPr>
    <w:sdtContent>
      <w:p w14:paraId="2A11C913" w14:textId="61660B12" w:rsidR="00247A53" w:rsidRDefault="00247A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EB1DEF" w14:textId="77777777" w:rsidR="00247A53" w:rsidRDefault="00247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A0DD" w14:textId="77777777" w:rsidR="00051420" w:rsidRDefault="00051420" w:rsidP="00247A53">
      <w:pPr>
        <w:spacing w:after="0" w:line="240" w:lineRule="auto"/>
      </w:pPr>
      <w:r>
        <w:separator/>
      </w:r>
    </w:p>
  </w:footnote>
  <w:footnote w:type="continuationSeparator" w:id="0">
    <w:p w14:paraId="3DED248F" w14:textId="77777777" w:rsidR="00051420" w:rsidRDefault="00051420" w:rsidP="00247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A375" w14:textId="450056D7" w:rsidR="00247A53" w:rsidRDefault="00247A53">
    <w:pPr>
      <w:pStyle w:val="Header"/>
    </w:pPr>
    <w:r>
      <w:t>Application WNN/2021/0466 – comments on behalf of Great Houghton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5CC"/>
    <w:multiLevelType w:val="hybridMultilevel"/>
    <w:tmpl w:val="EF6C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2007"/>
    <w:multiLevelType w:val="hybridMultilevel"/>
    <w:tmpl w:val="D70A5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B9117B"/>
    <w:multiLevelType w:val="hybridMultilevel"/>
    <w:tmpl w:val="14DCA8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557C39"/>
    <w:multiLevelType w:val="hybridMultilevel"/>
    <w:tmpl w:val="35263D9E"/>
    <w:lvl w:ilvl="0" w:tplc="E83CC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57F35"/>
    <w:multiLevelType w:val="hybridMultilevel"/>
    <w:tmpl w:val="DBD8A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EB7CE5"/>
    <w:multiLevelType w:val="hybridMultilevel"/>
    <w:tmpl w:val="7FA41C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3C06EDD"/>
    <w:multiLevelType w:val="hybridMultilevel"/>
    <w:tmpl w:val="EBF22058"/>
    <w:lvl w:ilvl="0" w:tplc="5F662574">
      <w:start w:val="1"/>
      <w:numFmt w:val="lowerLetter"/>
      <w:lvlText w:val="%1)"/>
      <w:lvlJc w:val="left"/>
      <w:pPr>
        <w:ind w:left="360" w:hanging="360"/>
      </w:pPr>
      <w:rPr>
        <w:rFonts w:hint="default"/>
        <w:b/>
        <w:i w:val="0"/>
        <w:strike w:val="0"/>
        <w:dstrike w:val="0"/>
        <w:color w:val="404040" w:themeColor="text1" w:themeTint="BF"/>
        <w:sz w:val="22"/>
        <w:szCs w:val="24"/>
        <w:u w:val="none" w:color="000000"/>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1A2F98"/>
    <w:multiLevelType w:val="hybridMultilevel"/>
    <w:tmpl w:val="13F2A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492C10"/>
    <w:multiLevelType w:val="hybridMultilevel"/>
    <w:tmpl w:val="184EB2C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9" w15:restartNumberingAfterBreak="0">
    <w:nsid w:val="5CA85ADE"/>
    <w:multiLevelType w:val="hybridMultilevel"/>
    <w:tmpl w:val="82D48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CA136F"/>
    <w:multiLevelType w:val="hybridMultilevel"/>
    <w:tmpl w:val="81589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100277"/>
    <w:multiLevelType w:val="hybridMultilevel"/>
    <w:tmpl w:val="5B9C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3"/>
  </w:num>
  <w:num w:numId="6">
    <w:abstractNumId w:val="2"/>
  </w:num>
  <w:num w:numId="7">
    <w:abstractNumId w:val="11"/>
  </w:num>
  <w:num w:numId="8">
    <w:abstractNumId w:val="1"/>
  </w:num>
  <w:num w:numId="9">
    <w:abstractNumId w:val="7"/>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14"/>
    <w:rsid w:val="00013F6E"/>
    <w:rsid w:val="000303BD"/>
    <w:rsid w:val="00051420"/>
    <w:rsid w:val="00077180"/>
    <w:rsid w:val="00080D91"/>
    <w:rsid w:val="000D4337"/>
    <w:rsid w:val="00130617"/>
    <w:rsid w:val="001401EC"/>
    <w:rsid w:val="00171F45"/>
    <w:rsid w:val="00182B0C"/>
    <w:rsid w:val="001A078C"/>
    <w:rsid w:val="001D11D8"/>
    <w:rsid w:val="001D21BE"/>
    <w:rsid w:val="002043A1"/>
    <w:rsid w:val="0020546D"/>
    <w:rsid w:val="0022156F"/>
    <w:rsid w:val="00224ED7"/>
    <w:rsid w:val="00247A53"/>
    <w:rsid w:val="002908E0"/>
    <w:rsid w:val="002B6896"/>
    <w:rsid w:val="002D5420"/>
    <w:rsid w:val="002F42AD"/>
    <w:rsid w:val="00316B5E"/>
    <w:rsid w:val="00322353"/>
    <w:rsid w:val="003468BC"/>
    <w:rsid w:val="0039643A"/>
    <w:rsid w:val="003A2515"/>
    <w:rsid w:val="003B40BF"/>
    <w:rsid w:val="003D018F"/>
    <w:rsid w:val="003D4CFC"/>
    <w:rsid w:val="003D7D9F"/>
    <w:rsid w:val="00413B27"/>
    <w:rsid w:val="00430439"/>
    <w:rsid w:val="00441773"/>
    <w:rsid w:val="00462E94"/>
    <w:rsid w:val="00467DD7"/>
    <w:rsid w:val="00475145"/>
    <w:rsid w:val="00497712"/>
    <w:rsid w:val="004A7C06"/>
    <w:rsid w:val="004C605E"/>
    <w:rsid w:val="004D4252"/>
    <w:rsid w:val="004F72DA"/>
    <w:rsid w:val="0050033D"/>
    <w:rsid w:val="005219D5"/>
    <w:rsid w:val="00523839"/>
    <w:rsid w:val="00532669"/>
    <w:rsid w:val="00532FE1"/>
    <w:rsid w:val="0053402F"/>
    <w:rsid w:val="0054413D"/>
    <w:rsid w:val="00563C4B"/>
    <w:rsid w:val="00564523"/>
    <w:rsid w:val="00585B05"/>
    <w:rsid w:val="0059598A"/>
    <w:rsid w:val="005C2A8C"/>
    <w:rsid w:val="005E49E3"/>
    <w:rsid w:val="00617F32"/>
    <w:rsid w:val="00622B90"/>
    <w:rsid w:val="00640122"/>
    <w:rsid w:val="0064479D"/>
    <w:rsid w:val="006B03F9"/>
    <w:rsid w:val="006D3CCF"/>
    <w:rsid w:val="00761C2F"/>
    <w:rsid w:val="00763E29"/>
    <w:rsid w:val="00781C6B"/>
    <w:rsid w:val="007C68F1"/>
    <w:rsid w:val="007E7AD9"/>
    <w:rsid w:val="00833851"/>
    <w:rsid w:val="008431EA"/>
    <w:rsid w:val="0084528D"/>
    <w:rsid w:val="00853644"/>
    <w:rsid w:val="00856B68"/>
    <w:rsid w:val="00856F08"/>
    <w:rsid w:val="00870E73"/>
    <w:rsid w:val="008867E8"/>
    <w:rsid w:val="00892A48"/>
    <w:rsid w:val="008A6873"/>
    <w:rsid w:val="008C31EF"/>
    <w:rsid w:val="008E4556"/>
    <w:rsid w:val="008E6545"/>
    <w:rsid w:val="008E747F"/>
    <w:rsid w:val="008F4C43"/>
    <w:rsid w:val="0090400B"/>
    <w:rsid w:val="00912F9D"/>
    <w:rsid w:val="00931E06"/>
    <w:rsid w:val="00952D69"/>
    <w:rsid w:val="00971FAC"/>
    <w:rsid w:val="0098379A"/>
    <w:rsid w:val="00997BC2"/>
    <w:rsid w:val="009A4A82"/>
    <w:rsid w:val="009E3E9A"/>
    <w:rsid w:val="009F5470"/>
    <w:rsid w:val="00A116F3"/>
    <w:rsid w:val="00A50A87"/>
    <w:rsid w:val="00A77CB4"/>
    <w:rsid w:val="00A9553E"/>
    <w:rsid w:val="00AB0EEB"/>
    <w:rsid w:val="00AE0B9A"/>
    <w:rsid w:val="00AE254E"/>
    <w:rsid w:val="00AF4109"/>
    <w:rsid w:val="00B537E3"/>
    <w:rsid w:val="00B54ECA"/>
    <w:rsid w:val="00B650E0"/>
    <w:rsid w:val="00B728C8"/>
    <w:rsid w:val="00B93953"/>
    <w:rsid w:val="00BC15D2"/>
    <w:rsid w:val="00BC4F61"/>
    <w:rsid w:val="00BD15C3"/>
    <w:rsid w:val="00BF025A"/>
    <w:rsid w:val="00BF587A"/>
    <w:rsid w:val="00C17CF6"/>
    <w:rsid w:val="00C45499"/>
    <w:rsid w:val="00CB0CF6"/>
    <w:rsid w:val="00CB1640"/>
    <w:rsid w:val="00CB3B57"/>
    <w:rsid w:val="00CB4C10"/>
    <w:rsid w:val="00CC08F6"/>
    <w:rsid w:val="00CD713C"/>
    <w:rsid w:val="00CF2B36"/>
    <w:rsid w:val="00D36371"/>
    <w:rsid w:val="00D36C7D"/>
    <w:rsid w:val="00D41908"/>
    <w:rsid w:val="00D44580"/>
    <w:rsid w:val="00D56479"/>
    <w:rsid w:val="00D659AB"/>
    <w:rsid w:val="00DA5DE4"/>
    <w:rsid w:val="00DB040F"/>
    <w:rsid w:val="00DC3514"/>
    <w:rsid w:val="00DE50A2"/>
    <w:rsid w:val="00E11CFD"/>
    <w:rsid w:val="00E512C4"/>
    <w:rsid w:val="00E9551A"/>
    <w:rsid w:val="00EB2D85"/>
    <w:rsid w:val="00EB70DC"/>
    <w:rsid w:val="00EB782C"/>
    <w:rsid w:val="00EC4DE8"/>
    <w:rsid w:val="00EC5BF0"/>
    <w:rsid w:val="00EF6879"/>
    <w:rsid w:val="00F05530"/>
    <w:rsid w:val="00F242DB"/>
    <w:rsid w:val="00F31C28"/>
    <w:rsid w:val="00F556CD"/>
    <w:rsid w:val="00F73AD7"/>
    <w:rsid w:val="00F9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F92E"/>
  <w15:chartTrackingRefBased/>
  <w15:docId w15:val="{DC84C5B2-CB1E-4896-914E-63E19409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180"/>
    <w:pPr>
      <w:ind w:left="720"/>
      <w:contextualSpacing/>
    </w:pPr>
  </w:style>
  <w:style w:type="paragraph" w:styleId="Header">
    <w:name w:val="header"/>
    <w:basedOn w:val="Normal"/>
    <w:link w:val="HeaderChar"/>
    <w:uiPriority w:val="99"/>
    <w:unhideWhenUsed/>
    <w:rsid w:val="00247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53"/>
  </w:style>
  <w:style w:type="paragraph" w:styleId="Footer">
    <w:name w:val="footer"/>
    <w:basedOn w:val="Normal"/>
    <w:link w:val="FooterChar"/>
    <w:uiPriority w:val="99"/>
    <w:unhideWhenUsed/>
    <w:rsid w:val="00247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10759">
      <w:bodyDiv w:val="1"/>
      <w:marLeft w:val="0"/>
      <w:marRight w:val="0"/>
      <w:marTop w:val="0"/>
      <w:marBottom w:val="0"/>
      <w:divBdr>
        <w:top w:val="none" w:sz="0" w:space="0" w:color="auto"/>
        <w:left w:val="none" w:sz="0" w:space="0" w:color="auto"/>
        <w:bottom w:val="none" w:sz="0" w:space="0" w:color="auto"/>
        <w:right w:val="none" w:sz="0" w:space="0" w:color="auto"/>
      </w:divBdr>
      <w:divsChild>
        <w:div w:id="248081874">
          <w:marLeft w:val="0"/>
          <w:marRight w:val="0"/>
          <w:marTop w:val="0"/>
          <w:marBottom w:val="0"/>
          <w:divBdr>
            <w:top w:val="none" w:sz="0" w:space="0" w:color="auto"/>
            <w:left w:val="none" w:sz="0" w:space="0" w:color="auto"/>
            <w:bottom w:val="none" w:sz="0" w:space="0" w:color="auto"/>
            <w:right w:val="none" w:sz="0" w:space="0" w:color="auto"/>
          </w:divBdr>
        </w:div>
        <w:div w:id="86208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4511</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Wellock</dc:creator>
  <cp:keywords/>
  <dc:description/>
  <cp:lastModifiedBy>Great Houghton</cp:lastModifiedBy>
  <cp:revision>2</cp:revision>
  <dcterms:created xsi:type="dcterms:W3CDTF">2021-09-28T15:54:00Z</dcterms:created>
  <dcterms:modified xsi:type="dcterms:W3CDTF">2021-09-28T15:54:00Z</dcterms:modified>
</cp:coreProperties>
</file>